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DDEA" w14:textId="2B9B445B" w:rsidR="00D1323B" w:rsidRPr="004110A0" w:rsidRDefault="007D1D1D">
      <w:pPr>
        <w:pStyle w:val="text"/>
        <w:spacing w:line="360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CD7442" wp14:editId="07777777">
            <wp:simplePos x="0" y="0"/>
            <wp:positionH relativeFrom="column">
              <wp:posOffset>0</wp:posOffset>
            </wp:positionH>
            <wp:positionV relativeFrom="paragraph">
              <wp:posOffset>-477520</wp:posOffset>
            </wp:positionV>
            <wp:extent cx="1276350" cy="478155"/>
            <wp:effectExtent l="0" t="0" r="0" b="0"/>
            <wp:wrapSquare wrapText="bothSides"/>
            <wp:docPr id="68" name="Obraz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0A0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234B8F35" wp14:editId="07777777">
            <wp:simplePos x="0" y="0"/>
            <wp:positionH relativeFrom="column">
              <wp:posOffset>4391025</wp:posOffset>
            </wp:positionH>
            <wp:positionV relativeFrom="paragraph">
              <wp:posOffset>-534670</wp:posOffset>
            </wp:positionV>
            <wp:extent cx="1598295" cy="530225"/>
            <wp:effectExtent l="0" t="0" r="0" b="0"/>
            <wp:wrapSquare wrapText="bothSides"/>
            <wp:docPr id="64" name="Obraz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6B9">
        <w:rPr>
          <w:rFonts w:ascii="Arial" w:hAnsi="Arial" w:cs="Arial"/>
          <w:bCs/>
          <w:sz w:val="20"/>
          <w:szCs w:val="20"/>
        </w:rPr>
        <w:softHyphen/>
      </w:r>
      <w:r w:rsidR="004A06D9">
        <w:rPr>
          <w:rFonts w:ascii="Arial" w:hAnsi="Arial" w:cs="Arial"/>
          <w:bCs/>
          <w:sz w:val="20"/>
          <w:szCs w:val="20"/>
        </w:rPr>
        <w:softHyphen/>
      </w:r>
    </w:p>
    <w:p w14:paraId="672A6659" w14:textId="77777777" w:rsidR="00D35E33" w:rsidRDefault="00D35E33">
      <w:pPr>
        <w:pStyle w:val="text"/>
        <w:spacing w:line="360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0A37501D" w14:textId="77777777" w:rsidR="00D35E33" w:rsidRDefault="00D35E33">
      <w:pPr>
        <w:pStyle w:val="text"/>
        <w:spacing w:line="360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6D5DAC75" w14:textId="77777777" w:rsidR="00D1323B" w:rsidRPr="004110A0" w:rsidRDefault="00D1323B">
      <w:pPr>
        <w:pStyle w:val="text"/>
        <w:spacing w:line="360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4110A0">
        <w:rPr>
          <w:rFonts w:ascii="Arial" w:hAnsi="Arial" w:cs="Arial"/>
          <w:bCs/>
          <w:sz w:val="20"/>
          <w:szCs w:val="20"/>
        </w:rPr>
        <w:t>INFORMACJA PRASOWA</w:t>
      </w:r>
    </w:p>
    <w:p w14:paraId="6B3D02D3" w14:textId="4457809A" w:rsidR="00D1323B" w:rsidRPr="004110A0" w:rsidRDefault="00D235D8">
      <w:pPr>
        <w:pStyle w:val="text"/>
        <w:spacing w:line="360" w:lineRule="auto"/>
        <w:jc w:val="both"/>
        <w:outlineLvl w:val="0"/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Arial" w:hAnsi="Arial" w:cs="Arial"/>
          <w:bCs/>
          <w:sz w:val="20"/>
          <w:szCs w:val="20"/>
        </w:rPr>
        <w:t>17</w:t>
      </w:r>
      <w:r w:rsidR="00D1323B" w:rsidRPr="004110A0">
        <w:rPr>
          <w:rFonts w:ascii="Arial" w:hAnsi="Arial" w:cs="Arial"/>
          <w:bCs/>
          <w:sz w:val="20"/>
          <w:szCs w:val="20"/>
        </w:rPr>
        <w:t>.10.</w:t>
      </w:r>
      <w:r w:rsidR="00292674" w:rsidRPr="004110A0">
        <w:rPr>
          <w:rFonts w:ascii="Arial" w:hAnsi="Arial" w:cs="Arial"/>
          <w:bCs/>
          <w:sz w:val="20"/>
          <w:szCs w:val="20"/>
        </w:rPr>
        <w:t>20</w:t>
      </w:r>
      <w:r w:rsidR="00D35E33">
        <w:rPr>
          <w:rFonts w:ascii="Arial" w:hAnsi="Arial" w:cs="Arial"/>
          <w:bCs/>
          <w:sz w:val="20"/>
          <w:szCs w:val="20"/>
        </w:rPr>
        <w:t>2</w:t>
      </w:r>
      <w:r w:rsidR="007A1377">
        <w:rPr>
          <w:rFonts w:ascii="Arial" w:hAnsi="Arial" w:cs="Arial"/>
          <w:bCs/>
          <w:sz w:val="20"/>
          <w:szCs w:val="20"/>
        </w:rPr>
        <w:t>2</w:t>
      </w:r>
    </w:p>
    <w:p w14:paraId="5DAB6C7B" w14:textId="77777777" w:rsidR="00D1323B" w:rsidRPr="004110A0" w:rsidRDefault="00D1323B">
      <w:pPr>
        <w:pStyle w:val="text"/>
        <w:spacing w:line="360" w:lineRule="auto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0AF77B1" w14:textId="0D82A5B5" w:rsidR="00D1323B" w:rsidRPr="004110A0" w:rsidRDefault="007A1377">
      <w:pPr>
        <w:spacing w:line="360" w:lineRule="auto"/>
        <w:ind w:right="-3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„</w:t>
      </w:r>
      <w:r w:rsidRPr="007A1377">
        <w:rPr>
          <w:rFonts w:ascii="Arial" w:hAnsi="Arial" w:cs="Arial"/>
          <w:b/>
          <w:bCs/>
          <w:sz w:val="28"/>
          <w:szCs w:val="28"/>
        </w:rPr>
        <w:t>Najważniejszy projekt to TY</w:t>
      </w:r>
      <w:r w:rsidR="00D1323B" w:rsidRPr="004110A0">
        <w:rPr>
          <w:rFonts w:ascii="Arial" w:hAnsi="Arial" w:cs="Arial"/>
          <w:b/>
          <w:bCs/>
          <w:sz w:val="28"/>
          <w:szCs w:val="28"/>
        </w:rPr>
        <w:t>” –</w:t>
      </w:r>
      <w:r w:rsidR="005364D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startuje</w:t>
      </w:r>
      <w:r w:rsidR="00270BDE">
        <w:rPr>
          <w:rFonts w:ascii="Arial" w:hAnsi="Arial" w:cs="Arial"/>
          <w:b/>
          <w:bCs/>
          <w:sz w:val="28"/>
          <w:szCs w:val="28"/>
        </w:rPr>
        <w:t xml:space="preserve"> </w:t>
      </w:r>
      <w:r w:rsidR="00D35E33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="00D35E33">
        <w:rPr>
          <w:rFonts w:ascii="Arial" w:hAnsi="Arial" w:cs="Arial"/>
          <w:b/>
          <w:bCs/>
          <w:sz w:val="28"/>
          <w:szCs w:val="28"/>
        </w:rPr>
        <w:t>.</w:t>
      </w:r>
      <w:r w:rsidR="00383152">
        <w:rPr>
          <w:rFonts w:ascii="Arial" w:hAnsi="Arial" w:cs="Arial"/>
          <w:b/>
          <w:bCs/>
          <w:sz w:val="28"/>
          <w:szCs w:val="28"/>
        </w:rPr>
        <w:t xml:space="preserve"> </w:t>
      </w:r>
      <w:r w:rsidR="00D1323B" w:rsidRPr="004110A0">
        <w:rPr>
          <w:rFonts w:ascii="Arial" w:hAnsi="Arial" w:cs="Arial"/>
          <w:b/>
          <w:bCs/>
          <w:sz w:val="28"/>
          <w:szCs w:val="28"/>
        </w:rPr>
        <w:t xml:space="preserve">konkurs Galerii Plakatu AMS </w:t>
      </w:r>
    </w:p>
    <w:p w14:paraId="02EB378F" w14:textId="77777777" w:rsidR="00D1323B" w:rsidRPr="004110A0" w:rsidRDefault="00D1323B">
      <w:pPr>
        <w:tabs>
          <w:tab w:val="left" w:pos="7380"/>
        </w:tabs>
        <w:spacing w:line="360" w:lineRule="auto"/>
        <w:ind w:right="846"/>
        <w:jc w:val="both"/>
        <w:rPr>
          <w:rFonts w:ascii="Arial" w:hAnsi="Arial" w:cs="Arial"/>
        </w:rPr>
      </w:pPr>
    </w:p>
    <w:p w14:paraId="3C29FC9C" w14:textId="137DDD38" w:rsidR="00B017B0" w:rsidRDefault="006F5D4C" w:rsidP="00B017B0">
      <w:pPr>
        <w:spacing w:line="360" w:lineRule="auto"/>
        <w:jc w:val="both"/>
        <w:rPr>
          <w:rFonts w:ascii="Arial" w:hAnsi="Arial" w:cs="Arial"/>
          <w:b/>
        </w:rPr>
      </w:pPr>
      <w:r w:rsidRPr="006F5D4C">
        <w:rPr>
          <w:rFonts w:ascii="Arial" w:hAnsi="Arial" w:cs="Arial"/>
          <w:b/>
        </w:rPr>
        <w:t>Zadaniem uczestników</w:t>
      </w:r>
      <w:r w:rsidR="007F35F6">
        <w:rPr>
          <w:rFonts w:ascii="Arial" w:hAnsi="Arial" w:cs="Arial"/>
          <w:b/>
        </w:rPr>
        <w:t xml:space="preserve"> tegoroczn</w:t>
      </w:r>
      <w:r w:rsidR="007A1377">
        <w:rPr>
          <w:rFonts w:ascii="Arial" w:hAnsi="Arial" w:cs="Arial"/>
          <w:b/>
        </w:rPr>
        <w:t xml:space="preserve">ej edycji konkursu </w:t>
      </w:r>
      <w:r w:rsidR="007A1377" w:rsidRPr="007A1377">
        <w:rPr>
          <w:rFonts w:ascii="Arial" w:hAnsi="Arial" w:cs="Arial"/>
          <w:b/>
        </w:rPr>
        <w:t>jest zaprojektowanie plakatu pokazującego, że aby życie było bogatsze i pełniejsze, trzeba zacząć od rozwijania samego siebie.</w:t>
      </w:r>
      <w:r>
        <w:rPr>
          <w:rFonts w:ascii="Arial" w:hAnsi="Arial" w:cs="Arial"/>
          <w:b/>
        </w:rPr>
        <w:t xml:space="preserve"> </w:t>
      </w:r>
      <w:r w:rsidR="00D35E33">
        <w:rPr>
          <w:rFonts w:ascii="Arial" w:hAnsi="Arial" w:cs="Arial"/>
          <w:b/>
        </w:rPr>
        <w:t xml:space="preserve">Partnerem głównym tej edycji </w:t>
      </w:r>
      <w:r w:rsidR="007F35F6">
        <w:rPr>
          <w:rFonts w:ascii="Arial" w:hAnsi="Arial" w:cs="Arial"/>
          <w:b/>
        </w:rPr>
        <w:t xml:space="preserve">konkursu </w:t>
      </w:r>
      <w:r w:rsidR="00D35E33">
        <w:rPr>
          <w:rFonts w:ascii="Arial" w:hAnsi="Arial" w:cs="Arial"/>
          <w:b/>
        </w:rPr>
        <w:t xml:space="preserve">jest </w:t>
      </w:r>
      <w:r w:rsidR="007A1377">
        <w:rPr>
          <w:rFonts w:ascii="Arial" w:hAnsi="Arial" w:cs="Arial"/>
          <w:b/>
        </w:rPr>
        <w:t>mBank</w:t>
      </w:r>
      <w:r w:rsidR="0072691C">
        <w:rPr>
          <w:rFonts w:ascii="Arial" w:hAnsi="Arial" w:cs="Arial"/>
          <w:b/>
        </w:rPr>
        <w:t>.</w:t>
      </w:r>
    </w:p>
    <w:p w14:paraId="6A05A809" w14:textId="77777777" w:rsidR="00B017B0" w:rsidRDefault="00B017B0" w:rsidP="00B017B0">
      <w:pPr>
        <w:spacing w:line="360" w:lineRule="auto"/>
        <w:jc w:val="both"/>
        <w:rPr>
          <w:rFonts w:ascii="Arial" w:hAnsi="Arial" w:cs="Arial"/>
        </w:rPr>
      </w:pPr>
    </w:p>
    <w:p w14:paraId="4F132F2C" w14:textId="4F20C35E" w:rsidR="32A9B70A" w:rsidRPr="009F63A7" w:rsidRDefault="32A9B70A" w:rsidP="4C276053">
      <w:pPr>
        <w:spacing w:line="360" w:lineRule="auto"/>
        <w:jc w:val="both"/>
        <w:rPr>
          <w:rFonts w:ascii="Arial" w:hAnsi="Arial" w:cs="Arial"/>
        </w:rPr>
      </w:pPr>
      <w:r w:rsidRPr="009F63A7">
        <w:rPr>
          <w:rFonts w:ascii="Arial" w:hAnsi="Arial" w:cs="Arial"/>
        </w:rPr>
        <w:t>W</w:t>
      </w:r>
      <w:r w:rsidR="005C7822">
        <w:rPr>
          <w:rFonts w:ascii="Arial" w:hAnsi="Arial" w:cs="Arial"/>
        </w:rPr>
        <w:t>edłu</w:t>
      </w:r>
      <w:r w:rsidRPr="009F63A7">
        <w:rPr>
          <w:rFonts w:ascii="Arial" w:hAnsi="Arial" w:cs="Arial"/>
        </w:rPr>
        <w:t xml:space="preserve">g </w:t>
      </w:r>
      <w:r w:rsidR="001C31F3" w:rsidRPr="001C31F3">
        <w:rPr>
          <w:rFonts w:ascii="Arial" w:hAnsi="Arial" w:cs="Arial"/>
        </w:rPr>
        <w:t>raport</w:t>
      </w:r>
      <w:r w:rsidR="001C31F3">
        <w:rPr>
          <w:rFonts w:ascii="Arial" w:hAnsi="Arial" w:cs="Arial"/>
        </w:rPr>
        <w:t xml:space="preserve">u </w:t>
      </w:r>
      <w:r w:rsidR="00F16725">
        <w:rPr>
          <w:rFonts w:ascii="Arial" w:hAnsi="Arial" w:cs="Arial"/>
        </w:rPr>
        <w:t>„</w:t>
      </w:r>
      <w:r w:rsidR="001C31F3" w:rsidRPr="001C31F3">
        <w:rPr>
          <w:rFonts w:ascii="Arial" w:hAnsi="Arial" w:cs="Arial"/>
        </w:rPr>
        <w:t>Otwartość Polaków</w:t>
      </w:r>
      <w:r w:rsidR="00F16725">
        <w:rPr>
          <w:rFonts w:ascii="Arial" w:hAnsi="Arial" w:cs="Arial"/>
        </w:rPr>
        <w:t>”</w:t>
      </w:r>
      <w:r w:rsidR="001C31F3" w:rsidRPr="001C31F3">
        <w:rPr>
          <w:rFonts w:ascii="Arial" w:hAnsi="Arial" w:cs="Arial"/>
        </w:rPr>
        <w:t xml:space="preserve"> </w:t>
      </w:r>
      <w:r w:rsidRPr="009F63A7">
        <w:rPr>
          <w:rFonts w:ascii="Arial" w:hAnsi="Arial" w:cs="Arial"/>
        </w:rPr>
        <w:t xml:space="preserve">niemal 90% </w:t>
      </w:r>
      <w:r w:rsidR="005C7822">
        <w:rPr>
          <w:rFonts w:ascii="Arial" w:hAnsi="Arial" w:cs="Arial"/>
        </w:rPr>
        <w:t>naszych rodaków</w:t>
      </w:r>
      <w:r w:rsidR="005C7822" w:rsidRPr="009F63A7">
        <w:rPr>
          <w:rFonts w:ascii="Arial" w:hAnsi="Arial" w:cs="Arial"/>
        </w:rPr>
        <w:t xml:space="preserve"> </w:t>
      </w:r>
      <w:r w:rsidRPr="009F63A7">
        <w:rPr>
          <w:rFonts w:ascii="Arial" w:hAnsi="Arial" w:cs="Arial"/>
        </w:rPr>
        <w:t xml:space="preserve">uważa, że nie warto poświęcać czasu samemu sobie. Ważniejszy jest dla nich czas dla rodziny, </w:t>
      </w:r>
      <w:r w:rsidR="005C7822">
        <w:rPr>
          <w:rFonts w:ascii="Arial" w:hAnsi="Arial" w:cs="Arial"/>
        </w:rPr>
        <w:t xml:space="preserve">a także ten przeznaczany na </w:t>
      </w:r>
      <w:r w:rsidRPr="009F63A7">
        <w:rPr>
          <w:rFonts w:ascii="Arial" w:hAnsi="Arial" w:cs="Arial"/>
        </w:rPr>
        <w:t>prac</w:t>
      </w:r>
      <w:r w:rsidR="005C7822">
        <w:rPr>
          <w:rFonts w:ascii="Arial" w:hAnsi="Arial" w:cs="Arial"/>
        </w:rPr>
        <w:t>ę</w:t>
      </w:r>
      <w:r w:rsidR="7387D014" w:rsidRPr="009F63A7">
        <w:rPr>
          <w:rFonts w:ascii="Arial" w:hAnsi="Arial" w:cs="Arial"/>
        </w:rPr>
        <w:t xml:space="preserve"> i inne </w:t>
      </w:r>
      <w:r w:rsidRPr="009F63A7">
        <w:rPr>
          <w:rFonts w:ascii="Arial" w:hAnsi="Arial" w:cs="Arial"/>
        </w:rPr>
        <w:t>aktywnoś</w:t>
      </w:r>
      <w:r w:rsidR="380F1988" w:rsidRPr="009F63A7">
        <w:rPr>
          <w:rFonts w:ascii="Arial" w:hAnsi="Arial" w:cs="Arial"/>
        </w:rPr>
        <w:t>ci</w:t>
      </w:r>
      <w:r w:rsidRPr="009F63A7">
        <w:rPr>
          <w:rFonts w:ascii="Arial" w:hAnsi="Arial" w:cs="Arial"/>
        </w:rPr>
        <w:t xml:space="preserve"> społeczn</w:t>
      </w:r>
      <w:r w:rsidR="18E4B0AB" w:rsidRPr="009F63A7">
        <w:rPr>
          <w:rFonts w:ascii="Arial" w:hAnsi="Arial" w:cs="Arial"/>
        </w:rPr>
        <w:t>e</w:t>
      </w:r>
      <w:r w:rsidRPr="009F63A7">
        <w:rPr>
          <w:rFonts w:ascii="Arial" w:hAnsi="Arial" w:cs="Arial"/>
        </w:rPr>
        <w:t>.</w:t>
      </w:r>
      <w:r w:rsidR="03BE0AFA" w:rsidRPr="009F63A7">
        <w:rPr>
          <w:rFonts w:ascii="Arial" w:hAnsi="Arial" w:cs="Arial"/>
        </w:rPr>
        <w:t xml:space="preserve"> </w:t>
      </w:r>
      <w:r w:rsidR="005C7822">
        <w:rPr>
          <w:rFonts w:ascii="Arial" w:hAnsi="Arial" w:cs="Arial"/>
        </w:rPr>
        <w:t>Dlatego też c</w:t>
      </w:r>
      <w:r w:rsidR="03BE0AFA" w:rsidRPr="009F63A7">
        <w:rPr>
          <w:rFonts w:ascii="Arial" w:hAnsi="Arial" w:cs="Arial"/>
        </w:rPr>
        <w:t xml:space="preserve">elem tegorocznej edycji konkursu </w:t>
      </w:r>
      <w:r w:rsidR="009F63A7" w:rsidRPr="009F63A7">
        <w:rPr>
          <w:rFonts w:ascii="Arial" w:hAnsi="Arial" w:cs="Arial"/>
        </w:rPr>
        <w:t xml:space="preserve">Galerii Plakatu AMS </w:t>
      </w:r>
      <w:r w:rsidR="03BE0AFA" w:rsidRPr="009F63A7">
        <w:rPr>
          <w:rFonts w:ascii="Arial" w:hAnsi="Arial" w:cs="Arial"/>
        </w:rPr>
        <w:t xml:space="preserve">jest </w:t>
      </w:r>
      <w:r w:rsidR="1DC82285" w:rsidRPr="009F63A7">
        <w:rPr>
          <w:rFonts w:ascii="Arial" w:hAnsi="Arial" w:cs="Arial"/>
        </w:rPr>
        <w:t xml:space="preserve">zwrócenie uwagi na </w:t>
      </w:r>
      <w:r w:rsidR="6D92DA8A" w:rsidRPr="009F63A7">
        <w:rPr>
          <w:rFonts w:ascii="Arial" w:hAnsi="Arial" w:cs="Arial"/>
        </w:rPr>
        <w:t>dbałość o siebie, swój rozwój i samopoczucie.</w:t>
      </w:r>
    </w:p>
    <w:p w14:paraId="37C262DD" w14:textId="37578F0E" w:rsidR="003F4DB5" w:rsidRPr="003F4DB5" w:rsidRDefault="003F4DB5" w:rsidP="00B017B0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61710062" w14:textId="41CF41F4" w:rsidR="003F4DB5" w:rsidRDefault="003F4DB5" w:rsidP="003F4DB5">
      <w:pPr>
        <w:spacing w:line="360" w:lineRule="auto"/>
        <w:jc w:val="both"/>
        <w:rPr>
          <w:rFonts w:ascii="Arial" w:hAnsi="Arial" w:cs="Arial"/>
        </w:rPr>
      </w:pPr>
      <w:r w:rsidRPr="003F4DB5">
        <w:rPr>
          <w:rFonts w:ascii="Arial" w:hAnsi="Arial" w:cs="Arial"/>
          <w:iCs/>
        </w:rPr>
        <w:t>–</w:t>
      </w:r>
      <w:r>
        <w:rPr>
          <w:rFonts w:ascii="Arial" w:hAnsi="Arial" w:cs="Arial"/>
          <w:iCs/>
        </w:rPr>
        <w:t xml:space="preserve"> </w:t>
      </w:r>
      <w:r w:rsidRPr="003F4DB5">
        <w:rPr>
          <w:rFonts w:ascii="Arial" w:hAnsi="Arial" w:cs="Arial"/>
          <w:iCs/>
        </w:rPr>
        <w:t>Czy warto poświęcać czas samemu sobie? Jest przecież tyle ważniejszych spraw: rodzina, praca, aktywność społeczna.</w:t>
      </w:r>
      <w:r>
        <w:rPr>
          <w:rFonts w:ascii="Arial" w:hAnsi="Arial" w:cs="Arial"/>
          <w:iCs/>
        </w:rPr>
        <w:t xml:space="preserve"> Takie </w:t>
      </w:r>
      <w:r w:rsidR="007115D3">
        <w:rPr>
          <w:rFonts w:ascii="Arial" w:hAnsi="Arial" w:cs="Arial"/>
          <w:iCs/>
        </w:rPr>
        <w:t xml:space="preserve">właśnie </w:t>
      </w:r>
      <w:r>
        <w:rPr>
          <w:rFonts w:ascii="Arial" w:hAnsi="Arial" w:cs="Arial"/>
          <w:iCs/>
        </w:rPr>
        <w:t xml:space="preserve">pytanie stawiamy tym razem przed uczestnikami naszego konkursu </w:t>
      </w:r>
      <w:r w:rsidRPr="001B5E1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1B5E16">
        <w:rPr>
          <w:rFonts w:ascii="Arial" w:hAnsi="Arial" w:cs="Arial"/>
        </w:rPr>
        <w:t>mówi Grażyna Gołębiowska, Dyrektor</w:t>
      </w:r>
      <w:r>
        <w:rPr>
          <w:rFonts w:ascii="Arial" w:hAnsi="Arial" w:cs="Arial"/>
        </w:rPr>
        <w:t>ka</w:t>
      </w:r>
      <w:r w:rsidRPr="001B5E16">
        <w:rPr>
          <w:rFonts w:ascii="Arial" w:hAnsi="Arial" w:cs="Arial"/>
        </w:rPr>
        <w:t xml:space="preserve"> Marketingu AMS</w:t>
      </w:r>
      <w:r>
        <w:rPr>
          <w:rFonts w:ascii="Arial" w:hAnsi="Arial" w:cs="Arial"/>
        </w:rPr>
        <w:t xml:space="preserve">. – </w:t>
      </w:r>
      <w:r w:rsidRPr="003F4DB5">
        <w:rPr>
          <w:rFonts w:ascii="Arial" w:hAnsi="Arial" w:cs="Arial"/>
        </w:rPr>
        <w:t xml:space="preserve">Kiedy nie mamy </w:t>
      </w:r>
      <w:r w:rsidR="00E46791">
        <w:rPr>
          <w:rFonts w:ascii="Arial" w:hAnsi="Arial" w:cs="Arial"/>
        </w:rPr>
        <w:t>pełnej kontroli</w:t>
      </w:r>
      <w:r w:rsidRPr="003F4DB5">
        <w:rPr>
          <w:rFonts w:ascii="Arial" w:hAnsi="Arial" w:cs="Arial"/>
        </w:rPr>
        <w:t xml:space="preserve"> na</w:t>
      </w:r>
      <w:r w:rsidR="00E46791">
        <w:rPr>
          <w:rFonts w:ascii="Arial" w:hAnsi="Arial" w:cs="Arial"/>
        </w:rPr>
        <w:t>d</w:t>
      </w:r>
      <w:r w:rsidRPr="003F4DB5">
        <w:rPr>
          <w:rFonts w:ascii="Arial" w:hAnsi="Arial" w:cs="Arial"/>
        </w:rPr>
        <w:t xml:space="preserve"> sytuacj</w:t>
      </w:r>
      <w:r w:rsidR="00E46791">
        <w:rPr>
          <w:rFonts w:ascii="Arial" w:hAnsi="Arial" w:cs="Arial"/>
        </w:rPr>
        <w:t>ą</w:t>
      </w:r>
      <w:r w:rsidRPr="003F4DB5">
        <w:rPr>
          <w:rFonts w:ascii="Arial" w:hAnsi="Arial" w:cs="Arial"/>
        </w:rPr>
        <w:t xml:space="preserve"> zewnętrzną, skupmy się na swoich potrzebach, pomóżmy sobie. </w:t>
      </w:r>
      <w:r>
        <w:rPr>
          <w:rFonts w:ascii="Arial" w:hAnsi="Arial" w:cs="Arial"/>
        </w:rPr>
        <w:t>Ż</w:t>
      </w:r>
      <w:r w:rsidRPr="003F4DB5">
        <w:rPr>
          <w:rFonts w:ascii="Arial" w:hAnsi="Arial" w:cs="Arial"/>
        </w:rPr>
        <w:t>eby dawać, musimy mieć z czego czerpać.</w:t>
      </w:r>
      <w:r>
        <w:rPr>
          <w:rFonts w:ascii="Arial" w:hAnsi="Arial" w:cs="Arial"/>
        </w:rPr>
        <w:t xml:space="preserve"> </w:t>
      </w:r>
      <w:r w:rsidR="007115D3">
        <w:rPr>
          <w:rFonts w:ascii="Arial" w:hAnsi="Arial" w:cs="Arial"/>
        </w:rPr>
        <w:t>W nowej edycji Galerii Plakatu AMS c</w:t>
      </w:r>
      <w:r>
        <w:rPr>
          <w:rFonts w:ascii="Arial" w:hAnsi="Arial" w:cs="Arial"/>
        </w:rPr>
        <w:t xml:space="preserve">zekamy na projekty, które w twórczy sposób zmierzą się z tymi </w:t>
      </w:r>
      <w:r w:rsidR="007115D3">
        <w:rPr>
          <w:rFonts w:ascii="Arial" w:hAnsi="Arial" w:cs="Arial"/>
        </w:rPr>
        <w:t xml:space="preserve">kwestiami </w:t>
      </w:r>
      <w:r>
        <w:rPr>
          <w:rFonts w:ascii="Arial" w:hAnsi="Arial" w:cs="Arial"/>
        </w:rPr>
        <w:t xml:space="preserve">– dodaje </w:t>
      </w:r>
      <w:r w:rsidRPr="001B5E16">
        <w:rPr>
          <w:rFonts w:ascii="Arial" w:hAnsi="Arial" w:cs="Arial"/>
        </w:rPr>
        <w:t>Grażyna Gołębiowska</w:t>
      </w:r>
      <w:r>
        <w:rPr>
          <w:rFonts w:ascii="Arial" w:hAnsi="Arial" w:cs="Arial"/>
        </w:rPr>
        <w:t xml:space="preserve">. </w:t>
      </w:r>
    </w:p>
    <w:p w14:paraId="0D0B940D" w14:textId="77777777" w:rsidR="00B017B0" w:rsidRDefault="00B017B0">
      <w:pPr>
        <w:spacing w:line="360" w:lineRule="auto"/>
        <w:jc w:val="both"/>
        <w:rPr>
          <w:rFonts w:ascii="Arial" w:hAnsi="Arial" w:cs="Arial"/>
        </w:rPr>
      </w:pPr>
    </w:p>
    <w:p w14:paraId="039EE00E" w14:textId="77777777" w:rsidR="00AE30F2" w:rsidRDefault="00AE30F2" w:rsidP="00AE30F2">
      <w:pPr>
        <w:spacing w:line="360" w:lineRule="auto"/>
        <w:jc w:val="both"/>
        <w:rPr>
          <w:rFonts w:ascii="Arial" w:hAnsi="Arial" w:cs="Arial"/>
        </w:rPr>
      </w:pPr>
      <w:r w:rsidRPr="004110A0">
        <w:rPr>
          <w:rFonts w:ascii="Arial" w:hAnsi="Arial" w:cs="Arial"/>
        </w:rPr>
        <w:t xml:space="preserve">Konkurs Galerii Plakatu AMS ma charakter otwarty. Prace można składać do </w:t>
      </w:r>
      <w:r w:rsidR="00B017B0">
        <w:rPr>
          <w:rFonts w:ascii="Arial" w:hAnsi="Arial" w:cs="Arial"/>
        </w:rPr>
        <w:t>27</w:t>
      </w:r>
      <w:r w:rsidRPr="004110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listopada 202</w:t>
      </w:r>
      <w:r w:rsidR="00B017B0">
        <w:rPr>
          <w:rFonts w:ascii="Arial" w:hAnsi="Arial" w:cs="Arial"/>
        </w:rPr>
        <w:t>2</w:t>
      </w:r>
      <w:r w:rsidRPr="004110A0">
        <w:rPr>
          <w:rFonts w:ascii="Arial" w:hAnsi="Arial" w:cs="Arial"/>
        </w:rPr>
        <w:t xml:space="preserve"> r., </w:t>
      </w:r>
      <w:r>
        <w:rPr>
          <w:rFonts w:ascii="Arial" w:hAnsi="Arial" w:cs="Arial"/>
        </w:rPr>
        <w:t xml:space="preserve">wgrywając je na platformę </w:t>
      </w:r>
      <w:r w:rsidR="00B017B0" w:rsidRPr="00B017B0">
        <w:rPr>
          <w:rFonts w:ascii="Arial" w:hAnsi="Arial" w:cs="Arial"/>
        </w:rPr>
        <w:t>galeriaplakatu.ams.com.pl</w:t>
      </w:r>
      <w:r w:rsidRPr="00BD7F0F">
        <w:rPr>
          <w:rFonts w:ascii="Arial" w:hAnsi="Arial" w:cs="Arial"/>
        </w:rPr>
        <w:t>.</w:t>
      </w:r>
    </w:p>
    <w:p w14:paraId="0E27B00A" w14:textId="77777777" w:rsidR="00602C61" w:rsidRDefault="00602C61">
      <w:pPr>
        <w:spacing w:line="360" w:lineRule="auto"/>
        <w:jc w:val="both"/>
        <w:rPr>
          <w:rFonts w:ascii="Arial" w:hAnsi="Arial" w:cs="Arial"/>
        </w:rPr>
      </w:pPr>
    </w:p>
    <w:p w14:paraId="49A71409" w14:textId="2F86F6B8" w:rsidR="00602C61" w:rsidRDefault="00602C61" w:rsidP="00602C61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110A0">
        <w:rPr>
          <w:rFonts w:ascii="Arial" w:hAnsi="Arial" w:cs="Arial"/>
          <w:sz w:val="24"/>
          <w:szCs w:val="24"/>
          <w:lang w:eastAsia="pl-PL"/>
        </w:rPr>
        <w:lastRenderedPageBreak/>
        <w:t xml:space="preserve">Werdykt jury poznamy </w:t>
      </w:r>
      <w:r w:rsidR="00DF4790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B017B0">
        <w:rPr>
          <w:rFonts w:ascii="Arial" w:hAnsi="Arial" w:cs="Arial"/>
          <w:sz w:val="24"/>
          <w:szCs w:val="24"/>
          <w:lang w:eastAsia="pl-PL"/>
        </w:rPr>
        <w:t>9</w:t>
      </w:r>
      <w:r w:rsidRPr="004110A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046CD">
        <w:rPr>
          <w:rFonts w:ascii="Arial" w:hAnsi="Arial" w:cs="Arial"/>
          <w:sz w:val="24"/>
          <w:szCs w:val="24"/>
          <w:lang w:eastAsia="pl-PL"/>
        </w:rPr>
        <w:t>grudnia</w:t>
      </w:r>
      <w:r w:rsidRPr="004110A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046CD">
        <w:rPr>
          <w:rFonts w:ascii="Arial" w:hAnsi="Arial" w:cs="Arial"/>
          <w:sz w:val="24"/>
          <w:szCs w:val="24"/>
          <w:lang w:eastAsia="pl-PL"/>
        </w:rPr>
        <w:t>202</w:t>
      </w:r>
      <w:r w:rsidR="00B017B0">
        <w:rPr>
          <w:rFonts w:ascii="Arial" w:hAnsi="Arial" w:cs="Arial"/>
          <w:sz w:val="24"/>
          <w:szCs w:val="24"/>
          <w:lang w:eastAsia="pl-PL"/>
        </w:rPr>
        <w:t>2</w:t>
      </w:r>
      <w:r>
        <w:rPr>
          <w:rFonts w:ascii="Arial" w:hAnsi="Arial" w:cs="Arial"/>
          <w:sz w:val="24"/>
          <w:szCs w:val="24"/>
          <w:lang w:eastAsia="pl-PL"/>
        </w:rPr>
        <w:t xml:space="preserve"> r</w:t>
      </w:r>
      <w:r w:rsidR="007F35F6">
        <w:rPr>
          <w:rFonts w:ascii="Arial" w:hAnsi="Arial" w:cs="Arial"/>
          <w:sz w:val="24"/>
          <w:szCs w:val="24"/>
          <w:lang w:eastAsia="pl-PL"/>
        </w:rPr>
        <w:t>.</w:t>
      </w:r>
      <w:r>
        <w:rPr>
          <w:rFonts w:ascii="Arial" w:hAnsi="Arial" w:cs="Arial"/>
          <w:sz w:val="24"/>
          <w:szCs w:val="24"/>
          <w:lang w:eastAsia="pl-PL"/>
        </w:rPr>
        <w:t xml:space="preserve">, a zwycięskie prace będzie można oglądać na citylightach </w:t>
      </w:r>
      <w:r w:rsidR="00FF75E2">
        <w:rPr>
          <w:rFonts w:ascii="Arial" w:hAnsi="Arial" w:cs="Arial"/>
          <w:sz w:val="24"/>
          <w:szCs w:val="24"/>
          <w:lang w:eastAsia="pl-PL"/>
        </w:rPr>
        <w:t xml:space="preserve">AMS </w:t>
      </w:r>
      <w:r>
        <w:rPr>
          <w:rFonts w:ascii="Arial" w:hAnsi="Arial" w:cs="Arial"/>
          <w:sz w:val="24"/>
          <w:szCs w:val="24"/>
          <w:lang w:eastAsia="pl-PL"/>
        </w:rPr>
        <w:t>w całej Polsce w 20</w:t>
      </w:r>
      <w:r w:rsidR="00D046CD">
        <w:rPr>
          <w:rFonts w:ascii="Arial" w:hAnsi="Arial" w:cs="Arial"/>
          <w:sz w:val="24"/>
          <w:szCs w:val="24"/>
          <w:lang w:eastAsia="pl-PL"/>
        </w:rPr>
        <w:t>2</w:t>
      </w:r>
      <w:r w:rsidR="00F50162">
        <w:rPr>
          <w:rFonts w:ascii="Arial" w:hAnsi="Arial" w:cs="Arial"/>
          <w:sz w:val="24"/>
          <w:szCs w:val="24"/>
          <w:lang w:eastAsia="pl-PL"/>
        </w:rPr>
        <w:t>3</w:t>
      </w:r>
      <w:r>
        <w:rPr>
          <w:rFonts w:ascii="Arial" w:hAnsi="Arial" w:cs="Arial"/>
          <w:sz w:val="24"/>
          <w:szCs w:val="24"/>
          <w:lang w:eastAsia="pl-PL"/>
        </w:rPr>
        <w:t xml:space="preserve"> r. </w:t>
      </w:r>
    </w:p>
    <w:p w14:paraId="60061E4C" w14:textId="77777777" w:rsidR="00BD7F0F" w:rsidRDefault="00BD7F0F" w:rsidP="00602C61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E9A369C" w14:textId="77777777" w:rsidR="000D106F" w:rsidRPr="004110A0" w:rsidRDefault="000D106F">
      <w:pPr>
        <w:spacing w:line="360" w:lineRule="auto"/>
        <w:jc w:val="both"/>
        <w:rPr>
          <w:rFonts w:ascii="Arial" w:hAnsi="Arial" w:cs="Arial"/>
        </w:rPr>
      </w:pPr>
      <w:r w:rsidRPr="004110A0">
        <w:rPr>
          <w:rFonts w:ascii="Arial" w:hAnsi="Arial" w:cs="Arial"/>
        </w:rPr>
        <w:t>Wyboru laureatów dokona jury w składzie:</w:t>
      </w:r>
    </w:p>
    <w:p w14:paraId="11B6D323" w14:textId="7A86F086" w:rsidR="0086386D" w:rsidRDefault="0086386D" w:rsidP="0086386D">
      <w:pPr>
        <w:pStyle w:val="Zwykytek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6386D">
        <w:rPr>
          <w:rFonts w:ascii="Arial" w:hAnsi="Arial" w:cs="Arial"/>
          <w:sz w:val="24"/>
          <w:szCs w:val="24"/>
          <w:lang w:eastAsia="pl-PL"/>
        </w:rPr>
        <w:t>Małgorzata Augustyniak, wiceprezes AMS</w:t>
      </w:r>
    </w:p>
    <w:p w14:paraId="25C64422" w14:textId="7A330272" w:rsidR="00D235D8" w:rsidRPr="0086386D" w:rsidRDefault="00D235D8" w:rsidP="0086386D">
      <w:pPr>
        <w:pStyle w:val="Zwykytek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D235D8">
        <w:rPr>
          <w:rFonts w:ascii="Arial" w:hAnsi="Arial" w:cs="Arial"/>
          <w:sz w:val="24"/>
          <w:szCs w:val="24"/>
          <w:lang w:eastAsia="pl-PL"/>
        </w:rPr>
        <w:t>Rafał Borkowsk</w:t>
      </w:r>
      <w:r>
        <w:rPr>
          <w:rFonts w:ascii="Arial" w:hAnsi="Arial" w:cs="Arial"/>
          <w:sz w:val="24"/>
          <w:szCs w:val="24"/>
          <w:lang w:eastAsia="pl-PL"/>
        </w:rPr>
        <w:t xml:space="preserve">i, </w:t>
      </w:r>
      <w:r w:rsidRPr="00D235D8">
        <w:rPr>
          <w:rFonts w:ascii="Arial" w:hAnsi="Arial" w:cs="Arial"/>
          <w:sz w:val="24"/>
          <w:szCs w:val="24"/>
          <w:lang w:eastAsia="pl-PL"/>
        </w:rPr>
        <w:t>Zastępca Dyrektora Departamentu Marketingu Bankowości Detalicznej</w:t>
      </w:r>
      <w:r>
        <w:rPr>
          <w:rFonts w:ascii="Arial" w:hAnsi="Arial" w:cs="Arial"/>
          <w:sz w:val="24"/>
          <w:szCs w:val="24"/>
          <w:lang w:eastAsia="pl-PL"/>
        </w:rPr>
        <w:t xml:space="preserve"> mBank</w:t>
      </w:r>
    </w:p>
    <w:p w14:paraId="2DCEA58E" w14:textId="77777777" w:rsidR="0086386D" w:rsidRPr="0086386D" w:rsidRDefault="0086386D" w:rsidP="0086386D">
      <w:pPr>
        <w:pStyle w:val="Zwykytek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6386D">
        <w:rPr>
          <w:rFonts w:ascii="Arial" w:hAnsi="Arial" w:cs="Arial"/>
          <w:sz w:val="24"/>
          <w:szCs w:val="24"/>
          <w:lang w:eastAsia="pl-PL"/>
        </w:rPr>
        <w:t>Maciej Buszewicz, artysta grafik, profesor ASP w Warszawie</w:t>
      </w:r>
    </w:p>
    <w:p w14:paraId="6BB20922" w14:textId="5B0CFAA1" w:rsidR="0086386D" w:rsidRPr="0086386D" w:rsidRDefault="0086386D" w:rsidP="0086386D">
      <w:pPr>
        <w:pStyle w:val="Zwykytek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6386D">
        <w:rPr>
          <w:rFonts w:ascii="Arial" w:hAnsi="Arial" w:cs="Arial"/>
          <w:sz w:val="24"/>
          <w:szCs w:val="24"/>
          <w:lang w:eastAsia="pl-PL"/>
        </w:rPr>
        <w:t xml:space="preserve">Wojciech Dagiel, </w:t>
      </w:r>
      <w:r w:rsidR="00D235D8" w:rsidRPr="00D235D8">
        <w:rPr>
          <w:rFonts w:ascii="Arial" w:hAnsi="Arial" w:cs="Arial"/>
          <w:sz w:val="24"/>
          <w:szCs w:val="24"/>
          <w:lang w:eastAsia="pl-PL"/>
        </w:rPr>
        <w:t>dyr</w:t>
      </w:r>
      <w:r w:rsidR="00D235D8">
        <w:rPr>
          <w:rFonts w:ascii="Arial" w:hAnsi="Arial" w:cs="Arial"/>
          <w:sz w:val="24"/>
          <w:szCs w:val="24"/>
          <w:lang w:eastAsia="pl-PL"/>
        </w:rPr>
        <w:t>ektor</w:t>
      </w:r>
      <w:r w:rsidR="00D235D8" w:rsidRPr="00D235D8">
        <w:rPr>
          <w:rFonts w:ascii="Arial" w:hAnsi="Arial" w:cs="Arial"/>
          <w:sz w:val="24"/>
          <w:szCs w:val="24"/>
          <w:lang w:eastAsia="pl-PL"/>
        </w:rPr>
        <w:t xml:space="preserve"> kreatywny i współzałożyciel LVOV</w:t>
      </w:r>
    </w:p>
    <w:p w14:paraId="2815414F" w14:textId="77777777" w:rsidR="0086386D" w:rsidRPr="0086386D" w:rsidRDefault="0086386D" w:rsidP="0086386D">
      <w:pPr>
        <w:pStyle w:val="Zwykytek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6386D">
        <w:rPr>
          <w:rFonts w:ascii="Arial" w:hAnsi="Arial" w:cs="Arial"/>
          <w:sz w:val="24"/>
          <w:szCs w:val="24"/>
          <w:lang w:eastAsia="pl-PL"/>
        </w:rPr>
        <w:t>Janusz Górski, artysta grafik, profesor ASP w Gdańsku, kurator Galerii Plakatu AMS</w:t>
      </w:r>
    </w:p>
    <w:p w14:paraId="5277332A" w14:textId="2CE78A7B" w:rsidR="0086386D" w:rsidRPr="0086386D" w:rsidRDefault="0086386D" w:rsidP="0086386D">
      <w:pPr>
        <w:pStyle w:val="Zwykytek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6386D">
        <w:rPr>
          <w:rFonts w:ascii="Arial" w:hAnsi="Arial" w:cs="Arial"/>
          <w:sz w:val="24"/>
          <w:szCs w:val="24"/>
          <w:lang w:eastAsia="pl-PL"/>
        </w:rPr>
        <w:t xml:space="preserve">Katarzyna Miller, </w:t>
      </w:r>
      <w:r w:rsidR="00D235D8" w:rsidRPr="00D235D8">
        <w:rPr>
          <w:rFonts w:ascii="Arial" w:hAnsi="Arial" w:cs="Arial"/>
          <w:sz w:val="24"/>
          <w:szCs w:val="24"/>
          <w:lang w:eastAsia="pl-PL"/>
        </w:rPr>
        <w:t>psychoterapeutka, publicystka, filozofka</w:t>
      </w:r>
    </w:p>
    <w:p w14:paraId="7EE547EB" w14:textId="4099A259" w:rsidR="0086386D" w:rsidRDefault="0086386D" w:rsidP="0086386D">
      <w:pPr>
        <w:pStyle w:val="Zwykytek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6386D">
        <w:rPr>
          <w:rFonts w:ascii="Arial" w:hAnsi="Arial" w:cs="Arial"/>
          <w:sz w:val="24"/>
          <w:szCs w:val="24"/>
          <w:lang w:eastAsia="pl-PL"/>
        </w:rPr>
        <w:t xml:space="preserve">Filip Tofil, artysta grafik, Creative Director Syfon Studio, członek zarządu STGU </w:t>
      </w:r>
    </w:p>
    <w:p w14:paraId="60F5FA0F" w14:textId="63A90DEC" w:rsidR="00D235D8" w:rsidRPr="00D235D8" w:rsidRDefault="00D235D8" w:rsidP="00D235D8">
      <w:pPr>
        <w:pStyle w:val="Zwykytek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6386D">
        <w:rPr>
          <w:rFonts w:ascii="Arial" w:hAnsi="Arial" w:cs="Arial"/>
          <w:sz w:val="24"/>
          <w:szCs w:val="24"/>
          <w:lang w:eastAsia="pl-PL"/>
        </w:rPr>
        <w:t>Jacek Wielebski</w:t>
      </w:r>
      <w:r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D235D8">
        <w:rPr>
          <w:rFonts w:ascii="Arial" w:hAnsi="Arial" w:cs="Arial"/>
          <w:sz w:val="24"/>
          <w:szCs w:val="24"/>
          <w:lang w:eastAsia="pl-PL"/>
        </w:rPr>
        <w:t>artysta grafik, aktywista, założyciel stowarzyszenia Traffic Design</w:t>
      </w:r>
    </w:p>
    <w:p w14:paraId="3D05007A" w14:textId="77777777" w:rsidR="0086386D" w:rsidRPr="0086386D" w:rsidRDefault="0086386D" w:rsidP="0086386D">
      <w:pPr>
        <w:pStyle w:val="Zwykytekst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6386D">
        <w:rPr>
          <w:rFonts w:ascii="Arial" w:hAnsi="Arial" w:cs="Arial"/>
          <w:sz w:val="24"/>
          <w:szCs w:val="24"/>
          <w:lang w:eastAsia="pl-PL"/>
        </w:rPr>
        <w:t>Agnieszka Ziemiszewska – artystka graficzka, nauczycielka akademicka</w:t>
      </w:r>
    </w:p>
    <w:p w14:paraId="44EAFD9C" w14:textId="77777777" w:rsidR="00054F14" w:rsidRPr="00496FF8" w:rsidRDefault="00054F14" w:rsidP="00515862">
      <w:pPr>
        <w:pStyle w:val="Zwykytekst"/>
        <w:spacing w:line="360" w:lineRule="auto"/>
        <w:ind w:left="720"/>
        <w:rPr>
          <w:rFonts w:ascii="Arial" w:hAnsi="Arial" w:cs="Arial"/>
          <w:sz w:val="24"/>
          <w:szCs w:val="24"/>
          <w:lang w:eastAsia="pl-PL"/>
        </w:rPr>
      </w:pPr>
    </w:p>
    <w:p w14:paraId="672ACD5E" w14:textId="67B3C4FC" w:rsidR="00A21E60" w:rsidRDefault="008165EB" w:rsidP="00054F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Nadzór na</w:t>
      </w:r>
      <w:r w:rsidR="00B56F35">
        <w:rPr>
          <w:rFonts w:ascii="Arial" w:hAnsi="Arial" w:cs="Arial"/>
          <w:sz w:val="24"/>
          <w:szCs w:val="24"/>
          <w:lang w:eastAsia="pl-PL"/>
        </w:rPr>
        <w:t>d</w:t>
      </w:r>
      <w:r>
        <w:rPr>
          <w:rFonts w:ascii="Arial" w:hAnsi="Arial" w:cs="Arial"/>
          <w:sz w:val="24"/>
          <w:szCs w:val="24"/>
          <w:lang w:eastAsia="pl-PL"/>
        </w:rPr>
        <w:t xml:space="preserve"> prawidłowym przebiegiem konkursu sprawuje </w:t>
      </w:r>
      <w:r w:rsidR="0006304D">
        <w:rPr>
          <w:rFonts w:ascii="Arial" w:hAnsi="Arial" w:cs="Arial"/>
          <w:sz w:val="24"/>
          <w:szCs w:val="24"/>
          <w:lang w:eastAsia="pl-PL"/>
        </w:rPr>
        <w:t>a</w:t>
      </w:r>
      <w:r w:rsidR="0006304D" w:rsidRPr="00BD7F0F">
        <w:rPr>
          <w:rFonts w:ascii="Arial" w:hAnsi="Arial" w:cs="Arial"/>
          <w:sz w:val="24"/>
          <w:szCs w:val="24"/>
          <w:lang w:eastAsia="pl-PL"/>
        </w:rPr>
        <w:t xml:space="preserve">udytor </w:t>
      </w:r>
      <w:r w:rsidR="00BD7F0F" w:rsidRPr="00BD7F0F">
        <w:rPr>
          <w:rFonts w:ascii="Arial" w:hAnsi="Arial" w:cs="Arial"/>
          <w:sz w:val="24"/>
          <w:szCs w:val="24"/>
          <w:lang w:eastAsia="pl-PL"/>
        </w:rPr>
        <w:t xml:space="preserve">konkursu </w:t>
      </w:r>
      <w:r w:rsidR="00D046CD">
        <w:rPr>
          <w:rFonts w:ascii="Arial" w:hAnsi="Arial" w:cs="Arial"/>
          <w:sz w:val="24"/>
          <w:szCs w:val="24"/>
          <w:lang w:eastAsia="pl-PL"/>
        </w:rPr>
        <w:t xml:space="preserve">EY </w:t>
      </w:r>
      <w:r w:rsidR="00BD7F0F" w:rsidRPr="00BD7F0F">
        <w:rPr>
          <w:rFonts w:ascii="Arial" w:hAnsi="Arial" w:cs="Arial"/>
          <w:sz w:val="24"/>
          <w:szCs w:val="24"/>
          <w:lang w:eastAsia="pl-PL"/>
        </w:rPr>
        <w:t>Audyt Polska</w:t>
      </w:r>
      <w:r w:rsidR="00D046CD">
        <w:rPr>
          <w:rFonts w:ascii="Arial" w:hAnsi="Arial" w:cs="Arial"/>
          <w:sz w:val="24"/>
          <w:szCs w:val="24"/>
          <w:lang w:eastAsia="pl-PL"/>
        </w:rPr>
        <w:t>. P</w:t>
      </w:r>
      <w:r w:rsidR="00D046CD" w:rsidRPr="00D046CD">
        <w:rPr>
          <w:rFonts w:ascii="Arial" w:hAnsi="Arial" w:cs="Arial"/>
          <w:sz w:val="24"/>
          <w:szCs w:val="24"/>
          <w:lang w:eastAsia="pl-PL"/>
        </w:rPr>
        <w:t xml:space="preserve">artnerem głównym tej edycji </w:t>
      </w:r>
      <w:r w:rsidR="007115D3">
        <w:rPr>
          <w:rFonts w:ascii="Arial" w:hAnsi="Arial" w:cs="Arial"/>
          <w:sz w:val="24"/>
          <w:szCs w:val="24"/>
          <w:lang w:eastAsia="pl-PL"/>
        </w:rPr>
        <w:t xml:space="preserve">Galerii Plakatu AMS </w:t>
      </w:r>
      <w:r w:rsidR="00D046CD" w:rsidRPr="00D046CD">
        <w:rPr>
          <w:rFonts w:ascii="Arial" w:hAnsi="Arial" w:cs="Arial"/>
          <w:sz w:val="24"/>
          <w:szCs w:val="24"/>
          <w:lang w:eastAsia="pl-PL"/>
        </w:rPr>
        <w:t xml:space="preserve">jest </w:t>
      </w:r>
      <w:r w:rsidR="00B017B0">
        <w:rPr>
          <w:rFonts w:ascii="Arial" w:hAnsi="Arial" w:cs="Arial"/>
          <w:sz w:val="24"/>
          <w:szCs w:val="24"/>
          <w:lang w:eastAsia="pl-PL"/>
        </w:rPr>
        <w:t>mBank</w:t>
      </w:r>
      <w:r w:rsidR="0072691C">
        <w:rPr>
          <w:rFonts w:ascii="Arial" w:hAnsi="Arial" w:cs="Arial"/>
          <w:sz w:val="24"/>
          <w:szCs w:val="24"/>
          <w:lang w:eastAsia="pl-PL"/>
        </w:rPr>
        <w:t>, p</w:t>
      </w:r>
      <w:r w:rsidR="00054F14">
        <w:rPr>
          <w:rFonts w:ascii="Arial" w:hAnsi="Arial" w:cs="Arial"/>
          <w:sz w:val="24"/>
          <w:szCs w:val="24"/>
          <w:lang w:eastAsia="pl-PL"/>
        </w:rPr>
        <w:t xml:space="preserve">artnerem merytorycznym - </w:t>
      </w:r>
      <w:r w:rsidR="00054F14" w:rsidRPr="00054F14">
        <w:rPr>
          <w:rFonts w:ascii="Arial" w:hAnsi="Arial" w:cs="Arial"/>
          <w:sz w:val="24"/>
          <w:szCs w:val="24"/>
          <w:lang w:eastAsia="pl-PL"/>
        </w:rPr>
        <w:t>Stowarzys</w:t>
      </w:r>
      <w:r w:rsidR="001B5E16">
        <w:rPr>
          <w:rFonts w:ascii="Arial" w:hAnsi="Arial" w:cs="Arial"/>
          <w:sz w:val="24"/>
          <w:szCs w:val="24"/>
          <w:lang w:eastAsia="pl-PL"/>
        </w:rPr>
        <w:t xml:space="preserve">zenie Twórców Grafiki Użytkowej. </w:t>
      </w:r>
      <w:r w:rsidR="007115D3">
        <w:rPr>
          <w:rFonts w:ascii="Arial" w:hAnsi="Arial" w:cs="Arial"/>
          <w:sz w:val="24"/>
          <w:szCs w:val="24"/>
          <w:lang w:eastAsia="pl-PL"/>
        </w:rPr>
        <w:t>Dodatkowo, p</w:t>
      </w:r>
      <w:r w:rsidR="00B017B0" w:rsidRPr="00D046CD">
        <w:rPr>
          <w:rFonts w:ascii="Arial" w:hAnsi="Arial" w:cs="Arial"/>
          <w:sz w:val="24"/>
          <w:szCs w:val="24"/>
          <w:lang w:eastAsia="pl-PL"/>
        </w:rPr>
        <w:t xml:space="preserve">artnerem </w:t>
      </w:r>
      <w:r w:rsidR="007115D3">
        <w:rPr>
          <w:rFonts w:ascii="Arial" w:hAnsi="Arial" w:cs="Arial"/>
          <w:sz w:val="24"/>
          <w:szCs w:val="24"/>
          <w:lang w:eastAsia="pl-PL"/>
        </w:rPr>
        <w:t xml:space="preserve">projektu </w:t>
      </w:r>
      <w:r w:rsidR="007F35F6">
        <w:rPr>
          <w:rFonts w:ascii="Arial" w:hAnsi="Arial" w:cs="Arial"/>
          <w:sz w:val="24"/>
          <w:szCs w:val="24"/>
          <w:lang w:eastAsia="pl-PL"/>
        </w:rPr>
        <w:t>zosta</w:t>
      </w:r>
      <w:r w:rsidR="00B017B0">
        <w:rPr>
          <w:rFonts w:ascii="Arial" w:hAnsi="Arial" w:cs="Arial"/>
          <w:sz w:val="24"/>
          <w:szCs w:val="24"/>
          <w:lang w:eastAsia="pl-PL"/>
        </w:rPr>
        <w:t>ło</w:t>
      </w:r>
      <w:r w:rsidR="001B5E1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B5E16" w:rsidRPr="001B5E16">
        <w:rPr>
          <w:rFonts w:ascii="Arial" w:hAnsi="Arial" w:cs="Arial"/>
          <w:sz w:val="24"/>
          <w:szCs w:val="24"/>
          <w:lang w:eastAsia="pl-PL"/>
        </w:rPr>
        <w:t>Stowarzyszenie Komunikacji Marketingowej SAR</w:t>
      </w:r>
      <w:r w:rsidR="001B5E16">
        <w:rPr>
          <w:rFonts w:ascii="Arial" w:hAnsi="Arial" w:cs="Arial"/>
          <w:sz w:val="24"/>
          <w:szCs w:val="24"/>
          <w:lang w:eastAsia="pl-PL"/>
        </w:rPr>
        <w:t>, a p</w:t>
      </w:r>
      <w:r w:rsidR="00054F14" w:rsidRPr="00054F14">
        <w:rPr>
          <w:rFonts w:ascii="Arial" w:hAnsi="Arial" w:cs="Arial"/>
          <w:sz w:val="24"/>
          <w:szCs w:val="24"/>
          <w:lang w:eastAsia="pl-PL"/>
        </w:rPr>
        <w:t xml:space="preserve">atronami medialnymi </w:t>
      </w:r>
      <w:r w:rsidR="001B5E16">
        <w:rPr>
          <w:rFonts w:ascii="Arial" w:hAnsi="Arial" w:cs="Arial"/>
          <w:sz w:val="24"/>
          <w:szCs w:val="24"/>
          <w:lang w:eastAsia="pl-PL"/>
        </w:rPr>
        <w:t>-</w:t>
      </w:r>
      <w:r w:rsidR="00B91CE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B5E16">
        <w:rPr>
          <w:rFonts w:ascii="Arial" w:hAnsi="Arial" w:cs="Arial"/>
          <w:sz w:val="24"/>
          <w:szCs w:val="24"/>
          <w:lang w:eastAsia="pl-PL"/>
        </w:rPr>
        <w:t xml:space="preserve">Gazeta.pl i </w:t>
      </w:r>
      <w:r w:rsidR="001B5E16" w:rsidRPr="001B5E16">
        <w:rPr>
          <w:rFonts w:ascii="Arial" w:hAnsi="Arial" w:cs="Arial"/>
          <w:sz w:val="24"/>
          <w:szCs w:val="24"/>
          <w:lang w:eastAsia="pl-PL"/>
        </w:rPr>
        <w:t>NowyMarketing</w:t>
      </w:r>
      <w:r w:rsidR="007F35F6">
        <w:rPr>
          <w:rFonts w:ascii="Arial" w:hAnsi="Arial" w:cs="Arial"/>
          <w:sz w:val="24"/>
          <w:szCs w:val="24"/>
          <w:lang w:eastAsia="pl-PL"/>
        </w:rPr>
        <w:t>.pl</w:t>
      </w:r>
      <w:r w:rsidR="001B5E16" w:rsidRPr="001B5E16">
        <w:rPr>
          <w:rFonts w:ascii="Arial" w:hAnsi="Arial" w:cs="Arial"/>
          <w:sz w:val="24"/>
          <w:szCs w:val="24"/>
          <w:lang w:eastAsia="pl-PL"/>
        </w:rPr>
        <w:t>.</w:t>
      </w:r>
    </w:p>
    <w:p w14:paraId="25BCAC8D" w14:textId="77777777" w:rsidR="001C31F3" w:rsidRDefault="001C31F3" w:rsidP="001C08D9">
      <w:pPr>
        <w:pStyle w:val="Zwykytekst"/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B94D5A5" w14:textId="654B7395" w:rsidR="0079686A" w:rsidRPr="001C31F3" w:rsidRDefault="001C31F3" w:rsidP="001C08D9">
      <w:pPr>
        <w:pStyle w:val="Zwykytekst"/>
        <w:spacing w:line="360" w:lineRule="auto"/>
        <w:rPr>
          <w:rFonts w:ascii="Arial" w:hAnsi="Arial" w:cs="Arial"/>
          <w:sz w:val="16"/>
          <w:szCs w:val="16"/>
          <w:lang w:eastAsia="pl-PL"/>
        </w:rPr>
      </w:pPr>
      <w:r w:rsidRPr="001C31F3">
        <w:rPr>
          <w:rFonts w:ascii="Arial" w:hAnsi="Arial" w:cs="Arial"/>
          <w:sz w:val="16"/>
          <w:szCs w:val="16"/>
          <w:lang w:eastAsia="pl-PL"/>
        </w:rPr>
        <w:t xml:space="preserve">Źródło: Neurohm Polska / Porta KMI Poland, raport </w:t>
      </w:r>
      <w:r w:rsidR="007115D3">
        <w:rPr>
          <w:rFonts w:ascii="Arial" w:hAnsi="Arial" w:cs="Arial"/>
          <w:sz w:val="16"/>
          <w:szCs w:val="16"/>
          <w:lang w:eastAsia="pl-PL"/>
        </w:rPr>
        <w:t>„</w:t>
      </w:r>
      <w:r w:rsidRPr="001C31F3">
        <w:rPr>
          <w:rFonts w:ascii="Arial" w:hAnsi="Arial" w:cs="Arial"/>
          <w:sz w:val="16"/>
          <w:szCs w:val="16"/>
          <w:lang w:eastAsia="pl-PL"/>
        </w:rPr>
        <w:t>Otwartość Polaków</w:t>
      </w:r>
      <w:r w:rsidR="007115D3">
        <w:rPr>
          <w:rFonts w:ascii="Arial" w:hAnsi="Arial" w:cs="Arial"/>
          <w:sz w:val="16"/>
          <w:szCs w:val="16"/>
          <w:lang w:eastAsia="pl-PL"/>
        </w:rPr>
        <w:t>”</w:t>
      </w:r>
      <w:r w:rsidRPr="001C31F3">
        <w:rPr>
          <w:rFonts w:ascii="Arial" w:hAnsi="Arial" w:cs="Arial"/>
          <w:sz w:val="16"/>
          <w:szCs w:val="16"/>
          <w:lang w:eastAsia="pl-PL"/>
        </w:rPr>
        <w:t xml:space="preserve"> 2017</w:t>
      </w:r>
      <w:r w:rsidR="007115D3">
        <w:rPr>
          <w:rFonts w:ascii="Arial" w:hAnsi="Arial" w:cs="Arial"/>
          <w:sz w:val="16"/>
          <w:szCs w:val="16"/>
          <w:lang w:eastAsia="pl-PL"/>
        </w:rPr>
        <w:t>.</w:t>
      </w:r>
    </w:p>
    <w:p w14:paraId="3DEEC669" w14:textId="77777777" w:rsidR="00D1323B" w:rsidRPr="004110A0" w:rsidRDefault="00D1323B">
      <w:pPr>
        <w:spacing w:line="360" w:lineRule="auto"/>
        <w:ind w:left="360"/>
        <w:jc w:val="both"/>
        <w:rPr>
          <w:rFonts w:ascii="Arial" w:hAnsi="Arial" w:cs="Arial"/>
          <w:sz w:val="12"/>
          <w:szCs w:val="12"/>
        </w:rPr>
      </w:pPr>
    </w:p>
    <w:p w14:paraId="432286E2" w14:textId="77777777" w:rsidR="00D1323B" w:rsidRDefault="00D1323B">
      <w:pPr>
        <w:spacing w:line="360" w:lineRule="auto"/>
        <w:jc w:val="both"/>
        <w:rPr>
          <w:rFonts w:ascii="Arial" w:hAnsi="Arial" w:cs="Arial"/>
        </w:rPr>
      </w:pPr>
      <w:r w:rsidRPr="004110A0">
        <w:rPr>
          <w:rFonts w:ascii="Arial" w:hAnsi="Arial" w:cs="Arial"/>
          <w:kern w:val="20"/>
        </w:rPr>
        <w:t>Informacje o konkursie i pełny tekst regulaminu znajdują się na stronie internetowej:</w:t>
      </w:r>
      <w:r w:rsidRPr="004110A0">
        <w:rPr>
          <w:rFonts w:ascii="Arial" w:hAnsi="Arial" w:cs="Arial"/>
        </w:rPr>
        <w:t>.</w:t>
      </w:r>
    </w:p>
    <w:p w14:paraId="029D762F" w14:textId="77777777" w:rsidR="0079686A" w:rsidRDefault="00000000">
      <w:pPr>
        <w:spacing w:line="360" w:lineRule="auto"/>
        <w:jc w:val="both"/>
        <w:rPr>
          <w:rFonts w:ascii="Arial" w:hAnsi="Arial" w:cs="Arial"/>
        </w:rPr>
      </w:pPr>
      <w:hyperlink r:id="rId10" w:history="1">
        <w:r w:rsidR="003610EE" w:rsidRPr="00D97A52">
          <w:rPr>
            <w:rStyle w:val="Hipercze"/>
            <w:rFonts w:ascii="Arial" w:hAnsi="Arial" w:cs="Arial"/>
          </w:rPr>
          <w:t>https://galeriaplakatu.ams.com.pl/</w:t>
        </w:r>
      </w:hyperlink>
      <w:r w:rsidR="000C0645">
        <w:rPr>
          <w:rFonts w:ascii="Arial" w:hAnsi="Arial" w:cs="Arial"/>
        </w:rPr>
        <w:t>.</w:t>
      </w:r>
    </w:p>
    <w:p w14:paraId="3656B9AB" w14:textId="2AD45D29" w:rsidR="003610EE" w:rsidRDefault="003610EE">
      <w:pPr>
        <w:spacing w:line="360" w:lineRule="auto"/>
        <w:jc w:val="both"/>
        <w:rPr>
          <w:rFonts w:ascii="Arial" w:hAnsi="Arial" w:cs="Arial"/>
        </w:rPr>
      </w:pPr>
    </w:p>
    <w:p w14:paraId="3006AB7D" w14:textId="77777777" w:rsidR="001C31F3" w:rsidRPr="004110A0" w:rsidRDefault="001C31F3">
      <w:pPr>
        <w:spacing w:line="360" w:lineRule="auto"/>
        <w:jc w:val="both"/>
        <w:rPr>
          <w:rFonts w:ascii="Arial" w:hAnsi="Arial" w:cs="Arial"/>
        </w:rPr>
      </w:pPr>
    </w:p>
    <w:p w14:paraId="7C26CDFF" w14:textId="77777777" w:rsidR="00A21E60" w:rsidRDefault="00D1323B" w:rsidP="00A21E60">
      <w:pPr>
        <w:spacing w:line="360" w:lineRule="auto"/>
        <w:jc w:val="both"/>
        <w:rPr>
          <w:rFonts w:ascii="Arial" w:hAnsi="Arial" w:cs="Arial"/>
          <w:w w:val="95"/>
        </w:rPr>
      </w:pPr>
      <w:r w:rsidRPr="004110A0">
        <w:rPr>
          <w:rFonts w:ascii="Arial" w:hAnsi="Arial" w:cs="Arial"/>
          <w:w w:val="95"/>
        </w:rPr>
        <w:t>***</w:t>
      </w:r>
    </w:p>
    <w:p w14:paraId="5D1B76AE" w14:textId="77777777" w:rsidR="00D1323B" w:rsidRPr="004110A0" w:rsidRDefault="00D1323B" w:rsidP="00A21E60">
      <w:pPr>
        <w:spacing w:line="360" w:lineRule="auto"/>
        <w:jc w:val="both"/>
        <w:rPr>
          <w:rFonts w:ascii="Arial" w:hAnsi="Arial" w:cs="Arial"/>
          <w:w w:val="95"/>
        </w:rPr>
      </w:pPr>
      <w:r w:rsidRPr="004110A0">
        <w:rPr>
          <w:rFonts w:ascii="Arial" w:hAnsi="Arial" w:cs="Arial"/>
          <w:b/>
          <w:sz w:val="16"/>
          <w:szCs w:val="16"/>
        </w:rPr>
        <w:t>Galeria Plakatu AMS</w:t>
      </w:r>
      <w:r w:rsidRPr="004110A0">
        <w:rPr>
          <w:rFonts w:ascii="Arial" w:hAnsi="Arial" w:cs="Arial"/>
          <w:sz w:val="16"/>
          <w:szCs w:val="16"/>
        </w:rPr>
        <w:t xml:space="preserve"> powstała w kwietniu 2004 roku. Jest projektem non-profit, którego celem jest rozbudzenie społecznego zainteresowania reklamą zewnętrzną, promowanie polskiego, dobrze zaprojektowanego plakatu oraz zbliżenie środowisk reklamowego i akademickiego. Głównym punktem projektu są otwarte konkursy na plakat o tematyce społecznej i kulturalnej. Biorą w nich udział przede wszystkim studenci szkół artystycznych oraz młodzi graficy-projektanci. Co roku na konkurs napływa kilkaset prac – jest to prawdopodobnie największy konkurs dla młodych grafików w Polsce. Prace laureatów są eksponowane w </w:t>
      </w:r>
      <w:r w:rsidRPr="004110A0">
        <w:rPr>
          <w:rFonts w:ascii="Arial" w:hAnsi="Arial" w:cs="Arial"/>
          <w:sz w:val="16"/>
          <w:szCs w:val="16"/>
        </w:rPr>
        <w:lastRenderedPageBreak/>
        <w:t>ogólnopolskich kampaniach na nośnikach reklamowych typu citylight (gabloty wiat przystankowych) należących do AMS. Wybrani uczestnicy odbyli staże w czołowych polskich agencjach reklamowych, część z nich rozpoczęła tam pracę.</w:t>
      </w:r>
    </w:p>
    <w:p w14:paraId="45FB0818" w14:textId="77777777" w:rsidR="0079686A" w:rsidRDefault="0079686A">
      <w:p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</w:p>
    <w:p w14:paraId="5B94DD2F" w14:textId="77777777" w:rsidR="00A9497F" w:rsidRDefault="00A9497F">
      <w:p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</w:p>
    <w:p w14:paraId="0A7B666F" w14:textId="2363AB3F" w:rsidR="00D1323B" w:rsidRPr="004110A0" w:rsidRDefault="00D1323B">
      <w:p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sz w:val="16"/>
          <w:szCs w:val="16"/>
        </w:rPr>
        <w:t>Jak dotąd odbył</w:t>
      </w:r>
      <w:r w:rsidR="004A06D9">
        <w:rPr>
          <w:rFonts w:ascii="Arial" w:hAnsi="Arial" w:cs="Arial"/>
          <w:sz w:val="16"/>
          <w:szCs w:val="16"/>
        </w:rPr>
        <w:t>y</w:t>
      </w:r>
      <w:r w:rsidRPr="004110A0">
        <w:rPr>
          <w:rFonts w:ascii="Arial" w:hAnsi="Arial" w:cs="Arial"/>
          <w:sz w:val="16"/>
          <w:szCs w:val="16"/>
        </w:rPr>
        <w:t xml:space="preserve"> się </w:t>
      </w:r>
      <w:r w:rsidR="00D046CD">
        <w:rPr>
          <w:rFonts w:ascii="Arial" w:hAnsi="Arial" w:cs="Arial"/>
          <w:sz w:val="16"/>
          <w:szCs w:val="16"/>
        </w:rPr>
        <w:t>dwadzieścia</w:t>
      </w:r>
      <w:r w:rsidR="0006304D" w:rsidRPr="004110A0">
        <w:rPr>
          <w:rFonts w:ascii="Arial" w:hAnsi="Arial" w:cs="Arial"/>
          <w:sz w:val="16"/>
          <w:szCs w:val="16"/>
        </w:rPr>
        <w:t xml:space="preserve"> </w:t>
      </w:r>
      <w:r w:rsidR="004A06D9">
        <w:rPr>
          <w:rFonts w:ascii="Arial" w:hAnsi="Arial" w:cs="Arial"/>
          <w:sz w:val="16"/>
          <w:szCs w:val="16"/>
        </w:rPr>
        <w:t>dwie</w:t>
      </w:r>
      <w:r w:rsidR="00C42C29">
        <w:rPr>
          <w:rFonts w:ascii="Arial" w:hAnsi="Arial" w:cs="Arial"/>
          <w:sz w:val="16"/>
          <w:szCs w:val="16"/>
        </w:rPr>
        <w:t xml:space="preserve"> </w:t>
      </w:r>
      <w:r w:rsidRPr="004110A0">
        <w:rPr>
          <w:rFonts w:ascii="Arial" w:hAnsi="Arial" w:cs="Arial"/>
          <w:sz w:val="16"/>
          <w:szCs w:val="16"/>
        </w:rPr>
        <w:t>edycj</w:t>
      </w:r>
      <w:r w:rsidR="00CC71D6">
        <w:rPr>
          <w:rFonts w:ascii="Arial" w:hAnsi="Arial" w:cs="Arial"/>
          <w:sz w:val="16"/>
          <w:szCs w:val="16"/>
        </w:rPr>
        <w:t>e</w:t>
      </w:r>
      <w:r w:rsidRPr="004110A0">
        <w:rPr>
          <w:rFonts w:ascii="Arial" w:hAnsi="Arial" w:cs="Arial"/>
          <w:sz w:val="16"/>
          <w:szCs w:val="16"/>
        </w:rPr>
        <w:t xml:space="preserve"> konkursu: </w:t>
      </w:r>
    </w:p>
    <w:p w14:paraId="7FEF6095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Zapraszamy do...</w:t>
      </w:r>
      <w:r w:rsidRPr="004110A0">
        <w:rPr>
          <w:rFonts w:ascii="Arial" w:hAnsi="Arial" w:cs="Arial"/>
          <w:sz w:val="16"/>
          <w:szCs w:val="16"/>
        </w:rPr>
        <w:t xml:space="preserve"> – promocja miast i regionów Polski</w:t>
      </w:r>
    </w:p>
    <w:p w14:paraId="0C5A0D60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Popatrz w chmury, zostaw mury!</w:t>
      </w:r>
      <w:r w:rsidRPr="004110A0">
        <w:rPr>
          <w:rFonts w:ascii="Arial" w:hAnsi="Arial" w:cs="Arial"/>
          <w:sz w:val="16"/>
          <w:szCs w:val="16"/>
        </w:rPr>
        <w:t xml:space="preserve"> – walka z wandalizmem </w:t>
      </w:r>
    </w:p>
    <w:p w14:paraId="5C6129F4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Bądź mądry – czytaj prasę</w:t>
      </w:r>
      <w:r w:rsidRPr="004110A0">
        <w:rPr>
          <w:rFonts w:ascii="Arial" w:hAnsi="Arial" w:cs="Arial"/>
          <w:sz w:val="16"/>
          <w:szCs w:val="16"/>
        </w:rPr>
        <w:t xml:space="preserve"> – promocja czytelnictwa prasy </w:t>
      </w:r>
    </w:p>
    <w:p w14:paraId="403021BA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Wszyscy jedziemy na jednym wózku</w:t>
      </w:r>
      <w:r w:rsidRPr="004110A0">
        <w:rPr>
          <w:rFonts w:ascii="Arial" w:hAnsi="Arial" w:cs="Arial"/>
          <w:sz w:val="16"/>
          <w:szCs w:val="16"/>
        </w:rPr>
        <w:t xml:space="preserve"> – uświadomienie nierównego statusu niepełnosprawnych </w:t>
      </w:r>
    </w:p>
    <w:p w14:paraId="21139ED8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20. Międzynarodowe Biennale Plakatu</w:t>
      </w:r>
      <w:r w:rsidRPr="004110A0">
        <w:rPr>
          <w:rFonts w:ascii="Arial" w:hAnsi="Arial" w:cs="Arial"/>
          <w:sz w:val="16"/>
          <w:szCs w:val="16"/>
        </w:rPr>
        <w:t xml:space="preserve"> – plakat reklamujący Biennale Plakatu </w:t>
      </w:r>
    </w:p>
    <w:p w14:paraId="0D5F1E19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Zostaw samochód – daj odetchnąć miastu</w:t>
      </w:r>
      <w:r w:rsidRPr="004110A0">
        <w:rPr>
          <w:rFonts w:ascii="Arial" w:hAnsi="Arial" w:cs="Arial"/>
          <w:sz w:val="16"/>
          <w:szCs w:val="16"/>
        </w:rPr>
        <w:t xml:space="preserve"> – promocja komunikacji miejskiej </w:t>
      </w:r>
    </w:p>
    <w:p w14:paraId="7B0EA439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Sieć = alienacja lub sieć = wspólnota</w:t>
      </w:r>
      <w:r w:rsidRPr="004110A0">
        <w:rPr>
          <w:rFonts w:ascii="Arial" w:hAnsi="Arial" w:cs="Arial"/>
          <w:sz w:val="16"/>
          <w:szCs w:val="16"/>
        </w:rPr>
        <w:t xml:space="preserve"> – społeczna rola internetu </w:t>
      </w:r>
    </w:p>
    <w:p w14:paraId="09012A15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Myśl rowerowo!</w:t>
      </w:r>
      <w:r w:rsidRPr="004110A0">
        <w:rPr>
          <w:rFonts w:ascii="Arial" w:hAnsi="Arial" w:cs="Arial"/>
          <w:sz w:val="16"/>
          <w:szCs w:val="16"/>
        </w:rPr>
        <w:t xml:space="preserve"> – promocja roweru jako środka komunikacji w miastach </w:t>
      </w:r>
    </w:p>
    <w:p w14:paraId="612D7397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Fryderyku! Wróć do Warszawy!</w:t>
      </w:r>
      <w:r w:rsidRPr="004110A0">
        <w:rPr>
          <w:rFonts w:ascii="Arial" w:hAnsi="Arial" w:cs="Arial"/>
          <w:sz w:val="16"/>
          <w:szCs w:val="16"/>
        </w:rPr>
        <w:t xml:space="preserve"> – związki Fryderyka Chopina z Warszawą </w:t>
      </w:r>
    </w:p>
    <w:p w14:paraId="416E4DE3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Skłodowska-Curie była kobietą</w:t>
      </w:r>
      <w:r w:rsidRPr="004110A0">
        <w:rPr>
          <w:rFonts w:ascii="Arial" w:hAnsi="Arial" w:cs="Arial"/>
          <w:sz w:val="16"/>
          <w:szCs w:val="16"/>
        </w:rPr>
        <w:t xml:space="preserve"> – wspieranie starań kobiet o równouprawnienie </w:t>
      </w:r>
    </w:p>
    <w:p w14:paraId="07F7C2B9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Dzisiaj Polska!</w:t>
      </w:r>
      <w:r w:rsidRPr="004110A0">
        <w:rPr>
          <w:rFonts w:ascii="Arial" w:hAnsi="Arial" w:cs="Arial"/>
          <w:sz w:val="16"/>
          <w:szCs w:val="16"/>
        </w:rPr>
        <w:t xml:space="preserve"> – promocja Polski podczas prezydencji w Unii Europejskiej </w:t>
      </w:r>
    </w:p>
    <w:p w14:paraId="0DEA7436" w14:textId="77777777" w:rsidR="00D046CD" w:rsidRPr="007F35F6" w:rsidRDefault="00D1323B" w:rsidP="007F35F6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7F35F6">
        <w:rPr>
          <w:rFonts w:ascii="Arial" w:hAnsi="Arial" w:cs="Arial"/>
          <w:i/>
          <w:sz w:val="16"/>
          <w:szCs w:val="16"/>
        </w:rPr>
        <w:t>Miłość nie cukierki</w:t>
      </w:r>
      <w:r w:rsidRPr="007F35F6">
        <w:rPr>
          <w:rFonts w:ascii="Arial" w:hAnsi="Arial" w:cs="Arial"/>
          <w:sz w:val="16"/>
          <w:szCs w:val="16"/>
        </w:rPr>
        <w:t xml:space="preserve"> – najlepiej w rodzinie – jeśli nie biologicznej, to w zastępczej</w:t>
      </w:r>
    </w:p>
    <w:p w14:paraId="270131BE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Przemoc. Twoja sprawa</w:t>
      </w:r>
      <w:r w:rsidR="00D046CD">
        <w:rPr>
          <w:rFonts w:ascii="Arial" w:hAnsi="Arial" w:cs="Arial"/>
          <w:sz w:val="16"/>
          <w:szCs w:val="16"/>
        </w:rPr>
        <w:t xml:space="preserve"> – wezwanie do reagowania </w:t>
      </w:r>
      <w:r w:rsidRPr="004110A0">
        <w:rPr>
          <w:rFonts w:ascii="Arial" w:hAnsi="Arial" w:cs="Arial"/>
          <w:sz w:val="16"/>
          <w:szCs w:val="16"/>
        </w:rPr>
        <w:t>na przemoc</w:t>
      </w:r>
    </w:p>
    <w:p w14:paraId="71A22B33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Tacy jesteśmy. Polacy 1989–2014</w:t>
      </w:r>
      <w:r w:rsidRPr="004110A0">
        <w:rPr>
          <w:rFonts w:ascii="Arial" w:hAnsi="Arial" w:cs="Arial"/>
          <w:sz w:val="16"/>
          <w:szCs w:val="16"/>
        </w:rPr>
        <w:t xml:space="preserve"> – autoportret Polaków roku 2014</w:t>
      </w:r>
    </w:p>
    <w:p w14:paraId="1F37488D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i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Przestrzeń wspólna – przestrzeń niczyja?</w:t>
      </w:r>
      <w:r w:rsidRPr="004110A0">
        <w:rPr>
          <w:rFonts w:ascii="Arial" w:hAnsi="Arial" w:cs="Arial"/>
          <w:sz w:val="16"/>
          <w:szCs w:val="16"/>
        </w:rPr>
        <w:t xml:space="preserve"> – dyskusja na temat przestrzeni publicznej</w:t>
      </w:r>
    </w:p>
    <w:p w14:paraId="3CA9805D" w14:textId="77777777" w:rsidR="00D1323B" w:rsidRPr="004110A0" w:rsidRDefault="00D1323B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 xml:space="preserve">Szekspir do nieskończoności – </w:t>
      </w:r>
      <w:r w:rsidR="00760F9A" w:rsidRPr="004110A0">
        <w:rPr>
          <w:rFonts w:ascii="Arial" w:hAnsi="Arial" w:cs="Arial"/>
          <w:sz w:val="16"/>
          <w:szCs w:val="16"/>
        </w:rPr>
        <w:t xml:space="preserve">uniwersalność twórczości </w:t>
      </w:r>
      <w:r w:rsidRPr="004110A0">
        <w:rPr>
          <w:rFonts w:ascii="Arial" w:hAnsi="Arial" w:cs="Arial"/>
          <w:sz w:val="16"/>
          <w:szCs w:val="16"/>
        </w:rPr>
        <w:t>Sz</w:t>
      </w:r>
      <w:r w:rsidR="002A1F50" w:rsidRPr="004110A0">
        <w:rPr>
          <w:rFonts w:ascii="Arial" w:hAnsi="Arial" w:cs="Arial"/>
          <w:sz w:val="16"/>
          <w:szCs w:val="16"/>
        </w:rPr>
        <w:t>ekspira 400 lat po jego śmierci</w:t>
      </w:r>
    </w:p>
    <w:p w14:paraId="5AB9F62D" w14:textId="77777777" w:rsidR="00DD70F5" w:rsidRDefault="00DD70F5" w:rsidP="002A1F50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i/>
          <w:sz w:val="16"/>
          <w:szCs w:val="16"/>
        </w:rPr>
        <w:t>Myślę o Wiśle</w:t>
      </w:r>
      <w:r w:rsidRPr="004110A0">
        <w:rPr>
          <w:rFonts w:ascii="Arial" w:hAnsi="Arial" w:cs="Arial"/>
          <w:sz w:val="16"/>
          <w:szCs w:val="16"/>
        </w:rPr>
        <w:t xml:space="preserve"> –</w:t>
      </w:r>
      <w:r w:rsidR="002A1F50" w:rsidRPr="004110A0">
        <w:rPr>
          <w:rFonts w:ascii="Arial" w:hAnsi="Arial" w:cs="Arial"/>
          <w:sz w:val="16"/>
          <w:szCs w:val="16"/>
        </w:rPr>
        <w:t xml:space="preserve"> promocja </w:t>
      </w:r>
      <w:r w:rsidRPr="004110A0">
        <w:rPr>
          <w:rFonts w:ascii="Arial" w:hAnsi="Arial" w:cs="Arial"/>
          <w:sz w:val="16"/>
          <w:szCs w:val="16"/>
        </w:rPr>
        <w:t>Wisły</w:t>
      </w:r>
      <w:r w:rsidR="002A1F50" w:rsidRPr="004110A0">
        <w:rPr>
          <w:rFonts w:ascii="Arial" w:hAnsi="Arial" w:cs="Arial"/>
          <w:sz w:val="16"/>
          <w:szCs w:val="16"/>
        </w:rPr>
        <w:t xml:space="preserve"> w 2017 </w:t>
      </w:r>
      <w:r w:rsidRPr="004110A0">
        <w:rPr>
          <w:rFonts w:ascii="Arial" w:hAnsi="Arial" w:cs="Arial"/>
          <w:sz w:val="16"/>
          <w:szCs w:val="16"/>
        </w:rPr>
        <w:t xml:space="preserve">roku </w:t>
      </w:r>
      <w:r w:rsidR="002A1F50" w:rsidRPr="004110A0">
        <w:rPr>
          <w:rFonts w:ascii="Arial" w:hAnsi="Arial" w:cs="Arial"/>
          <w:sz w:val="16"/>
          <w:szCs w:val="16"/>
        </w:rPr>
        <w:t>– Roku Rzeki Wisły</w:t>
      </w:r>
    </w:p>
    <w:p w14:paraId="57BBA58B" w14:textId="77777777" w:rsidR="00781533" w:rsidRDefault="00EC1B89" w:rsidP="00781533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5950E1">
        <w:rPr>
          <w:rFonts w:ascii="Arial" w:hAnsi="Arial" w:cs="Arial"/>
          <w:i/>
          <w:sz w:val="16"/>
          <w:szCs w:val="16"/>
        </w:rPr>
        <w:t>Rzeczpospolita = rzecz wspólna</w:t>
      </w:r>
      <w:r w:rsidRPr="00723F27">
        <w:rPr>
          <w:rFonts w:ascii="Arial" w:hAnsi="Arial" w:cs="Arial"/>
          <w:sz w:val="16"/>
          <w:szCs w:val="16"/>
        </w:rPr>
        <w:t xml:space="preserve"> –</w:t>
      </w:r>
      <w:r>
        <w:rPr>
          <w:rFonts w:ascii="Arial" w:hAnsi="Arial" w:cs="Arial"/>
          <w:sz w:val="16"/>
          <w:szCs w:val="16"/>
        </w:rPr>
        <w:t xml:space="preserve"> </w:t>
      </w:r>
      <w:r w:rsidRPr="00723F27">
        <w:rPr>
          <w:rFonts w:ascii="Arial" w:hAnsi="Arial" w:cs="Arial"/>
          <w:sz w:val="16"/>
          <w:szCs w:val="16"/>
        </w:rPr>
        <w:t>jak rozumiemy dobro wspólne</w:t>
      </w:r>
      <w:r>
        <w:rPr>
          <w:rFonts w:ascii="Arial" w:hAnsi="Arial" w:cs="Arial"/>
          <w:sz w:val="16"/>
          <w:szCs w:val="16"/>
        </w:rPr>
        <w:t xml:space="preserve"> w 100. rocznicę odzyskania przez Polskę</w:t>
      </w:r>
      <w:r w:rsidRPr="0095350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niepodległości</w:t>
      </w:r>
    </w:p>
    <w:p w14:paraId="327F5822" w14:textId="77777777" w:rsidR="00781533" w:rsidRDefault="00781533" w:rsidP="00781533">
      <w:pPr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002671">
        <w:rPr>
          <w:rFonts w:ascii="Arial" w:hAnsi="Arial" w:cs="Arial"/>
          <w:i/>
          <w:iCs/>
          <w:sz w:val="16"/>
          <w:szCs w:val="16"/>
        </w:rPr>
        <w:t>Jedz ostrożnie</w:t>
      </w:r>
      <w:r w:rsidRPr="00002671">
        <w:rPr>
          <w:rFonts w:ascii="Arial" w:hAnsi="Arial" w:cs="Arial"/>
          <w:sz w:val="16"/>
          <w:szCs w:val="16"/>
        </w:rPr>
        <w:t xml:space="preserve"> – promocja zdrowego odżywian</w:t>
      </w:r>
      <w:r>
        <w:rPr>
          <w:rFonts w:ascii="Arial" w:hAnsi="Arial" w:cs="Arial"/>
          <w:sz w:val="16"/>
          <w:szCs w:val="16"/>
        </w:rPr>
        <w:t>ia i jego społecznego znaczenia</w:t>
      </w:r>
    </w:p>
    <w:p w14:paraId="049F31CB" w14:textId="77777777" w:rsidR="00781533" w:rsidRPr="00781533" w:rsidRDefault="00781533" w:rsidP="00781533">
      <w:pPr>
        <w:rPr>
          <w:rFonts w:ascii="Arial" w:hAnsi="Arial" w:cs="Arial"/>
          <w:sz w:val="16"/>
          <w:szCs w:val="16"/>
        </w:rPr>
      </w:pPr>
    </w:p>
    <w:p w14:paraId="42F9FE9E" w14:textId="77777777" w:rsidR="00D046CD" w:rsidRDefault="00D046CD" w:rsidP="00781533">
      <w:pPr>
        <w:numPr>
          <w:ilvl w:val="0"/>
          <w:numId w:val="12"/>
        </w:numPr>
        <w:tabs>
          <w:tab w:val="left" w:pos="7380"/>
        </w:tabs>
        <w:spacing w:line="360" w:lineRule="auto"/>
        <w:ind w:right="-3"/>
        <w:jc w:val="both"/>
        <w:rPr>
          <w:rFonts w:ascii="Arial" w:hAnsi="Arial" w:cs="Arial"/>
          <w:sz w:val="16"/>
          <w:szCs w:val="16"/>
        </w:rPr>
      </w:pPr>
      <w:r w:rsidRPr="00781533">
        <w:rPr>
          <w:rFonts w:ascii="Arial" w:hAnsi="Arial" w:cs="Arial"/>
          <w:i/>
          <w:sz w:val="16"/>
          <w:szCs w:val="16"/>
        </w:rPr>
        <w:t>Zwierzę też człowiek</w:t>
      </w:r>
      <w:r w:rsidRPr="00781533">
        <w:rPr>
          <w:rFonts w:ascii="Arial" w:hAnsi="Arial" w:cs="Arial"/>
          <w:sz w:val="16"/>
          <w:szCs w:val="16"/>
        </w:rPr>
        <w:t xml:space="preserve"> – zwrócenie uwagi na prawa zwierząt do godnego życia</w:t>
      </w:r>
      <w:r w:rsidR="00030BBE">
        <w:rPr>
          <w:rFonts w:ascii="Arial" w:hAnsi="Arial" w:cs="Arial"/>
          <w:sz w:val="16"/>
          <w:szCs w:val="16"/>
        </w:rPr>
        <w:t xml:space="preserve"> </w:t>
      </w:r>
    </w:p>
    <w:p w14:paraId="7F29EEA3" w14:textId="77777777" w:rsidR="00B91CE8" w:rsidRPr="00814DB3" w:rsidRDefault="00030BBE" w:rsidP="00B91CE8">
      <w:pPr>
        <w:numPr>
          <w:ilvl w:val="0"/>
          <w:numId w:val="12"/>
        </w:numPr>
        <w:spacing w:line="360" w:lineRule="auto"/>
        <w:rPr>
          <w:rFonts w:ascii="Arial" w:hAnsi="Arial" w:cs="Arial"/>
          <w:sz w:val="16"/>
          <w:szCs w:val="16"/>
        </w:rPr>
      </w:pPr>
      <w:r w:rsidRPr="00030BBE">
        <w:rPr>
          <w:rFonts w:ascii="Arial" w:hAnsi="Arial" w:cs="Arial"/>
          <w:i/>
          <w:sz w:val="16"/>
          <w:szCs w:val="16"/>
        </w:rPr>
        <w:t>Jedenaste: Nie produkuj śmieci</w:t>
      </w:r>
      <w:r w:rsidRPr="00030BBE">
        <w:rPr>
          <w:rFonts w:ascii="Arial" w:hAnsi="Arial" w:cs="Arial"/>
          <w:sz w:val="16"/>
          <w:szCs w:val="16"/>
        </w:rPr>
        <w:t xml:space="preserve"> – apel o ograniczenie produkcji odpadów</w:t>
      </w:r>
      <w:r w:rsidR="00B91CE8">
        <w:rPr>
          <w:rFonts w:ascii="Arial" w:hAnsi="Arial" w:cs="Arial"/>
          <w:sz w:val="16"/>
          <w:szCs w:val="16"/>
        </w:rPr>
        <w:t xml:space="preserve"> </w:t>
      </w:r>
    </w:p>
    <w:p w14:paraId="3966D575" w14:textId="77777777" w:rsidR="00D046CD" w:rsidRPr="00030BBE" w:rsidRDefault="00B91CE8" w:rsidP="00030BBE">
      <w:pPr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F066AB">
        <w:rPr>
          <w:rFonts w:ascii="Arial" w:hAnsi="Arial" w:cs="Arial"/>
          <w:i/>
          <w:sz w:val="16"/>
          <w:szCs w:val="16"/>
        </w:rPr>
        <w:t>(Nie)bezpieczne pasy</w:t>
      </w:r>
      <w:r>
        <w:rPr>
          <w:rFonts w:ascii="Arial" w:hAnsi="Arial" w:cs="Arial"/>
          <w:sz w:val="16"/>
          <w:szCs w:val="16"/>
        </w:rPr>
        <w:t xml:space="preserve"> – </w:t>
      </w:r>
      <w:r w:rsidRPr="00CD2BC2">
        <w:rPr>
          <w:rFonts w:ascii="Arial" w:hAnsi="Arial" w:cs="Arial"/>
          <w:sz w:val="16"/>
          <w:szCs w:val="16"/>
        </w:rPr>
        <w:t>wspólna odpowiedzialność kierowców i pieszych za bezpieczeństwo na przejściach</w:t>
      </w:r>
      <w:r>
        <w:rPr>
          <w:rFonts w:ascii="Arial" w:hAnsi="Arial" w:cs="Arial"/>
          <w:sz w:val="16"/>
          <w:szCs w:val="16"/>
        </w:rPr>
        <w:t>.</w:t>
      </w:r>
      <w:r w:rsidR="00030BBE">
        <w:rPr>
          <w:rFonts w:ascii="Arial" w:hAnsi="Arial" w:cs="Arial"/>
          <w:sz w:val="16"/>
          <w:szCs w:val="16"/>
        </w:rPr>
        <w:br/>
      </w:r>
    </w:p>
    <w:p w14:paraId="53128261" w14:textId="77777777" w:rsidR="00DF4790" w:rsidRDefault="00DF479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99E0E87" w14:textId="77777777" w:rsidR="00D1323B" w:rsidRDefault="008633E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633EC">
        <w:rPr>
          <w:rFonts w:ascii="Arial" w:hAnsi="Arial" w:cs="Arial"/>
          <w:sz w:val="16"/>
          <w:szCs w:val="16"/>
        </w:rPr>
        <w:t xml:space="preserve">Przebieg konkursu jest nadzorowany przez audytora, a nagrodzone prace </w:t>
      </w:r>
      <w:r w:rsidR="007F35F6" w:rsidRPr="008633EC">
        <w:rPr>
          <w:rFonts w:ascii="Arial" w:hAnsi="Arial" w:cs="Arial"/>
          <w:sz w:val="16"/>
          <w:szCs w:val="16"/>
        </w:rPr>
        <w:t>wył</w:t>
      </w:r>
      <w:r w:rsidR="007F35F6">
        <w:rPr>
          <w:rFonts w:ascii="Arial" w:hAnsi="Arial" w:cs="Arial"/>
          <w:sz w:val="16"/>
          <w:szCs w:val="16"/>
        </w:rPr>
        <w:t xml:space="preserve">ania </w:t>
      </w:r>
      <w:r w:rsidRPr="008633EC">
        <w:rPr>
          <w:rFonts w:ascii="Arial" w:hAnsi="Arial" w:cs="Arial"/>
          <w:sz w:val="16"/>
          <w:szCs w:val="16"/>
        </w:rPr>
        <w:t>niezależne jury.</w:t>
      </w:r>
    </w:p>
    <w:p w14:paraId="62486C05" w14:textId="77777777" w:rsidR="008633EC" w:rsidRPr="004110A0" w:rsidRDefault="008633EC">
      <w:pPr>
        <w:spacing w:line="360" w:lineRule="auto"/>
        <w:jc w:val="both"/>
        <w:rPr>
          <w:rFonts w:ascii="Arial" w:hAnsi="Arial" w:cs="Arial"/>
          <w:b/>
          <w:sz w:val="16"/>
        </w:rPr>
      </w:pPr>
    </w:p>
    <w:p w14:paraId="7E1EE30C" w14:textId="77777777" w:rsidR="00D1323B" w:rsidRPr="004110A0" w:rsidRDefault="00D1323B">
      <w:pPr>
        <w:spacing w:line="360" w:lineRule="auto"/>
        <w:jc w:val="both"/>
        <w:rPr>
          <w:rFonts w:ascii="Arial" w:hAnsi="Arial" w:cs="Arial"/>
          <w:sz w:val="16"/>
        </w:rPr>
      </w:pPr>
      <w:r w:rsidRPr="004110A0">
        <w:rPr>
          <w:rFonts w:ascii="Arial" w:hAnsi="Arial" w:cs="Arial"/>
          <w:b/>
          <w:sz w:val="16"/>
        </w:rPr>
        <w:t>AMS</w:t>
      </w:r>
      <w:r w:rsidRPr="004110A0">
        <w:rPr>
          <w:rFonts w:ascii="Arial" w:hAnsi="Arial" w:cs="Arial"/>
          <w:sz w:val="16"/>
        </w:rPr>
        <w:t xml:space="preserve"> jest największą firmą reklamy out</w:t>
      </w:r>
      <w:r w:rsidR="00062021">
        <w:rPr>
          <w:rFonts w:ascii="Arial" w:hAnsi="Arial" w:cs="Arial"/>
          <w:sz w:val="16"/>
        </w:rPr>
        <w:t>-</w:t>
      </w:r>
      <w:r w:rsidRPr="004110A0">
        <w:rPr>
          <w:rFonts w:ascii="Arial" w:hAnsi="Arial" w:cs="Arial"/>
          <w:sz w:val="16"/>
        </w:rPr>
        <w:t>of</w:t>
      </w:r>
      <w:r w:rsidR="00062021">
        <w:rPr>
          <w:rFonts w:ascii="Arial" w:hAnsi="Arial" w:cs="Arial"/>
          <w:sz w:val="16"/>
        </w:rPr>
        <w:t>-</w:t>
      </w:r>
      <w:r w:rsidRPr="004110A0">
        <w:rPr>
          <w:rFonts w:ascii="Arial" w:hAnsi="Arial" w:cs="Arial"/>
          <w:sz w:val="16"/>
        </w:rPr>
        <w:t>home (OOH) w Polsce. Działa w obszarze klasycznego i cyfrowego OOH (</w:t>
      </w:r>
      <w:r w:rsidR="00062021" w:rsidRPr="004110A0">
        <w:rPr>
          <w:rFonts w:ascii="Arial" w:hAnsi="Arial" w:cs="Arial"/>
          <w:sz w:val="16"/>
        </w:rPr>
        <w:t>City</w:t>
      </w:r>
      <w:r w:rsidR="00062021">
        <w:rPr>
          <w:rFonts w:ascii="Arial" w:hAnsi="Arial" w:cs="Arial"/>
          <w:sz w:val="16"/>
        </w:rPr>
        <w:t>info</w:t>
      </w:r>
      <w:r w:rsidRPr="004110A0">
        <w:rPr>
          <w:rFonts w:ascii="Arial" w:hAnsi="Arial" w:cs="Arial"/>
          <w:sz w:val="16"/>
        </w:rPr>
        <w:t xml:space="preserve">). Jest liderem w segmencie mebli miejskich – wyposażył w nie ponad 30 polskich miast. Spółka znana jest z działań społecznych, w tym na rzecz integracji osób </w:t>
      </w:r>
      <w:r w:rsidR="00A844A5">
        <w:rPr>
          <w:rFonts w:ascii="Arial" w:hAnsi="Arial" w:cs="Arial"/>
          <w:sz w:val="16"/>
        </w:rPr>
        <w:t xml:space="preserve">z </w:t>
      </w:r>
      <w:r w:rsidRPr="004110A0">
        <w:rPr>
          <w:rFonts w:ascii="Arial" w:hAnsi="Arial" w:cs="Arial"/>
          <w:sz w:val="16"/>
        </w:rPr>
        <w:t>niepełnosprawn</w:t>
      </w:r>
      <w:r w:rsidR="00A844A5">
        <w:rPr>
          <w:rFonts w:ascii="Arial" w:hAnsi="Arial" w:cs="Arial"/>
          <w:sz w:val="16"/>
        </w:rPr>
        <w:t>ościami</w:t>
      </w:r>
      <w:r w:rsidRPr="004110A0">
        <w:rPr>
          <w:rFonts w:ascii="Arial" w:hAnsi="Arial" w:cs="Arial"/>
          <w:sz w:val="16"/>
        </w:rPr>
        <w:t>.</w:t>
      </w:r>
      <w:r w:rsidRPr="004110A0">
        <w:rPr>
          <w:rFonts w:ascii="Arial" w:hAnsi="Arial" w:cs="Arial"/>
          <w:sz w:val="16"/>
        </w:rPr>
        <w:br/>
      </w:r>
    </w:p>
    <w:p w14:paraId="6A63EDB8" w14:textId="77777777" w:rsidR="0079686A" w:rsidRPr="004110A0" w:rsidRDefault="0079686A" w:rsidP="0079686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110A0">
        <w:rPr>
          <w:rFonts w:ascii="Arial" w:hAnsi="Arial" w:cs="Arial"/>
          <w:b/>
          <w:sz w:val="16"/>
          <w:szCs w:val="16"/>
        </w:rPr>
        <w:t xml:space="preserve">Więcej informacji: </w:t>
      </w:r>
      <w:r w:rsidRPr="004110A0">
        <w:rPr>
          <w:rFonts w:ascii="Arial" w:hAnsi="Arial" w:cs="Arial"/>
          <w:sz w:val="16"/>
          <w:szCs w:val="16"/>
        </w:rPr>
        <w:t>Karolina Goźlińska, tel. kom. 507 008</w:t>
      </w:r>
      <w:r>
        <w:rPr>
          <w:rFonts w:ascii="Arial" w:hAnsi="Arial" w:cs="Arial"/>
          <w:sz w:val="16"/>
          <w:szCs w:val="16"/>
        </w:rPr>
        <w:t> </w:t>
      </w:r>
      <w:r w:rsidRPr="004110A0">
        <w:rPr>
          <w:rFonts w:ascii="Arial" w:hAnsi="Arial" w:cs="Arial"/>
          <w:sz w:val="16"/>
          <w:szCs w:val="16"/>
        </w:rPr>
        <w:t>834</w:t>
      </w:r>
    </w:p>
    <w:p w14:paraId="4101652C" w14:textId="77777777" w:rsidR="00D1323B" w:rsidRPr="004110A0" w:rsidRDefault="00D1323B" w:rsidP="0079686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D1323B" w:rsidRPr="004110A0"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1021" w:right="1418" w:bottom="1021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D409" w14:textId="77777777" w:rsidR="00FF444F" w:rsidRDefault="00FF444F">
      <w:r>
        <w:separator/>
      </w:r>
    </w:p>
  </w:endnote>
  <w:endnote w:type="continuationSeparator" w:id="0">
    <w:p w14:paraId="4A0D6DB7" w14:textId="77777777" w:rsidR="00FF444F" w:rsidRDefault="00FF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WFranklin">
    <w:altName w:val="Times New Roman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GWTime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DB5000" w:rsidRDefault="00DB500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C39945" w14:textId="77777777" w:rsidR="00DB5000" w:rsidRDefault="00DB5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1044" w14:textId="77777777" w:rsidR="00DB5000" w:rsidRDefault="00DB500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10E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461D779" w14:textId="77777777" w:rsidR="00DB5000" w:rsidRDefault="00DB5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85C3" w14:textId="77777777" w:rsidR="00FF444F" w:rsidRDefault="00FF444F">
      <w:r>
        <w:separator/>
      </w:r>
    </w:p>
  </w:footnote>
  <w:footnote w:type="continuationSeparator" w:id="0">
    <w:p w14:paraId="258CD59F" w14:textId="77777777" w:rsidR="00FF444F" w:rsidRDefault="00FF4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DB5000" w:rsidRDefault="00DB500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E1B"/>
    <w:multiLevelType w:val="hybridMultilevel"/>
    <w:tmpl w:val="3F4EF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95E1A"/>
    <w:multiLevelType w:val="hybridMultilevel"/>
    <w:tmpl w:val="8ED28E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3299B"/>
    <w:multiLevelType w:val="multilevel"/>
    <w:tmpl w:val="3BDC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7743"/>
    <w:multiLevelType w:val="hybridMultilevel"/>
    <w:tmpl w:val="3BDCBB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F4672"/>
    <w:multiLevelType w:val="hybridMultilevel"/>
    <w:tmpl w:val="A1A016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D454F"/>
    <w:multiLevelType w:val="hybridMultilevel"/>
    <w:tmpl w:val="75A48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11E70"/>
    <w:multiLevelType w:val="hybridMultilevel"/>
    <w:tmpl w:val="CE704A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82768"/>
    <w:multiLevelType w:val="multilevel"/>
    <w:tmpl w:val="645822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70734"/>
    <w:multiLevelType w:val="hybridMultilevel"/>
    <w:tmpl w:val="F2122B5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40416"/>
    <w:multiLevelType w:val="hybridMultilevel"/>
    <w:tmpl w:val="1180D2B2"/>
    <w:lvl w:ilvl="0" w:tplc="B9A80DF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97287"/>
    <w:multiLevelType w:val="hybridMultilevel"/>
    <w:tmpl w:val="05026FE0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F7BF2"/>
    <w:multiLevelType w:val="multilevel"/>
    <w:tmpl w:val="8E7CCC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BFA31"/>
    <w:multiLevelType w:val="hybridMultilevel"/>
    <w:tmpl w:val="B5A2AA4A"/>
    <w:lvl w:ilvl="0" w:tplc="758279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6C2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ED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C8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CC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CC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E3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43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45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B5731"/>
    <w:multiLevelType w:val="hybridMultilevel"/>
    <w:tmpl w:val="6458228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F1E83"/>
    <w:multiLevelType w:val="hybridMultilevel"/>
    <w:tmpl w:val="204A2B3A"/>
    <w:lvl w:ilvl="0" w:tplc="B48AC3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629EA"/>
    <w:multiLevelType w:val="multilevel"/>
    <w:tmpl w:val="05026FE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06123"/>
    <w:multiLevelType w:val="hybridMultilevel"/>
    <w:tmpl w:val="8E7CCC6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A60C7"/>
    <w:multiLevelType w:val="hybridMultilevel"/>
    <w:tmpl w:val="D8F02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53211"/>
    <w:multiLevelType w:val="hybridMultilevel"/>
    <w:tmpl w:val="03F4E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062230">
    <w:abstractNumId w:val="13"/>
  </w:num>
  <w:num w:numId="2" w16cid:durableId="234245047">
    <w:abstractNumId w:val="0"/>
  </w:num>
  <w:num w:numId="3" w16cid:durableId="933782016">
    <w:abstractNumId w:val="4"/>
  </w:num>
  <w:num w:numId="4" w16cid:durableId="383719880">
    <w:abstractNumId w:val="3"/>
  </w:num>
  <w:num w:numId="5" w16cid:durableId="463305080">
    <w:abstractNumId w:val="14"/>
  </w:num>
  <w:num w:numId="6" w16cid:durableId="798959102">
    <w:abstractNumId w:val="8"/>
  </w:num>
  <w:num w:numId="7" w16cid:durableId="1597522221">
    <w:abstractNumId w:val="17"/>
  </w:num>
  <w:num w:numId="8" w16cid:durableId="511183064">
    <w:abstractNumId w:val="12"/>
  </w:num>
  <w:num w:numId="9" w16cid:durableId="651104277">
    <w:abstractNumId w:val="11"/>
  </w:num>
  <w:num w:numId="10" w16cid:durableId="1380011194">
    <w:abstractNumId w:val="16"/>
  </w:num>
  <w:num w:numId="11" w16cid:durableId="1738286829">
    <w:abstractNumId w:val="9"/>
  </w:num>
  <w:num w:numId="12" w16cid:durableId="2050563265">
    <w:abstractNumId w:val="2"/>
  </w:num>
  <w:num w:numId="13" w16cid:durableId="1159149822">
    <w:abstractNumId w:val="5"/>
  </w:num>
  <w:num w:numId="14" w16cid:durableId="1942955018">
    <w:abstractNumId w:val="7"/>
  </w:num>
  <w:num w:numId="15" w16cid:durableId="976059989">
    <w:abstractNumId w:val="15"/>
  </w:num>
  <w:num w:numId="16" w16cid:durableId="2023045686">
    <w:abstractNumId w:val="1"/>
  </w:num>
  <w:num w:numId="17" w16cid:durableId="1219589177">
    <w:abstractNumId w:val="6"/>
  </w:num>
  <w:num w:numId="18" w16cid:durableId="987324839">
    <w:abstractNumId w:val="19"/>
  </w:num>
  <w:num w:numId="19" w16cid:durableId="752966994">
    <w:abstractNumId w:val="10"/>
  </w:num>
  <w:num w:numId="20" w16cid:durableId="16730987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" w:val="Aleksandra Wawrzos (alewa)"/>
    <w:docVar w:name="AutorData" w:val="26-10-2016 12:28"/>
    <w:docVar w:name="AutorLogin" w:val="alewa"/>
    <w:docVar w:name="Computername" w:val="AGST-2012000066"/>
    <w:docVar w:name="Header" w:val="_x000d_"/>
    <w:docVar w:name="LastUser" w:val="alewa"/>
    <w:docVar w:name="LiczbaKonarow" w:val="16"/>
    <w:docVar w:name="LoadID" w:val="372947280924"/>
    <w:docVar w:name="NazwaPliku" w:val="26_10_2016_mysle_o_wisle"/>
    <w:docVar w:name="Path" w:val="C:\Users\alewa\Downloads\26_10_2016_mysle_o_wisle.doc"/>
    <w:docVar w:name="SEID" w:val="372947280924"/>
  </w:docVars>
  <w:rsids>
    <w:rsidRoot w:val="00C02B46"/>
    <w:rsid w:val="00002671"/>
    <w:rsid w:val="00006078"/>
    <w:rsid w:val="000143BE"/>
    <w:rsid w:val="00020273"/>
    <w:rsid w:val="000208EF"/>
    <w:rsid w:val="00030BBE"/>
    <w:rsid w:val="00031D71"/>
    <w:rsid w:val="0003306A"/>
    <w:rsid w:val="0005238F"/>
    <w:rsid w:val="00054F14"/>
    <w:rsid w:val="00062021"/>
    <w:rsid w:val="0006304D"/>
    <w:rsid w:val="00065321"/>
    <w:rsid w:val="000715F1"/>
    <w:rsid w:val="00082C5B"/>
    <w:rsid w:val="00085FDC"/>
    <w:rsid w:val="00086E8E"/>
    <w:rsid w:val="000B2D00"/>
    <w:rsid w:val="000C0645"/>
    <w:rsid w:val="000C2AEB"/>
    <w:rsid w:val="000D106F"/>
    <w:rsid w:val="001158E6"/>
    <w:rsid w:val="00163390"/>
    <w:rsid w:val="001727FD"/>
    <w:rsid w:val="001A6F0B"/>
    <w:rsid w:val="001B5E16"/>
    <w:rsid w:val="001B5FEC"/>
    <w:rsid w:val="001C08D9"/>
    <w:rsid w:val="001C31F3"/>
    <w:rsid w:val="001C70B5"/>
    <w:rsid w:val="001D33BA"/>
    <w:rsid w:val="001E2195"/>
    <w:rsid w:val="00263D59"/>
    <w:rsid w:val="00270BDE"/>
    <w:rsid w:val="00286A73"/>
    <w:rsid w:val="00292565"/>
    <w:rsid w:val="00292674"/>
    <w:rsid w:val="002A1F50"/>
    <w:rsid w:val="002C0B00"/>
    <w:rsid w:val="002D0A94"/>
    <w:rsid w:val="002D385E"/>
    <w:rsid w:val="002F17C8"/>
    <w:rsid w:val="002F42D9"/>
    <w:rsid w:val="002F578E"/>
    <w:rsid w:val="0031645C"/>
    <w:rsid w:val="00332D35"/>
    <w:rsid w:val="00355006"/>
    <w:rsid w:val="003610EE"/>
    <w:rsid w:val="00361A6F"/>
    <w:rsid w:val="00362C7C"/>
    <w:rsid w:val="00383152"/>
    <w:rsid w:val="00384F03"/>
    <w:rsid w:val="003C39D3"/>
    <w:rsid w:val="003C55C8"/>
    <w:rsid w:val="003E5E9D"/>
    <w:rsid w:val="003E6FAA"/>
    <w:rsid w:val="003F4DB5"/>
    <w:rsid w:val="003F586E"/>
    <w:rsid w:val="00410DBC"/>
    <w:rsid w:val="004110A0"/>
    <w:rsid w:val="00420B8F"/>
    <w:rsid w:val="00423FFE"/>
    <w:rsid w:val="004407EF"/>
    <w:rsid w:val="00474BA5"/>
    <w:rsid w:val="00496FF8"/>
    <w:rsid w:val="004A06D9"/>
    <w:rsid w:val="004A2747"/>
    <w:rsid w:val="004D7244"/>
    <w:rsid w:val="004F7B06"/>
    <w:rsid w:val="0050260F"/>
    <w:rsid w:val="0051337E"/>
    <w:rsid w:val="00515862"/>
    <w:rsid w:val="0051749C"/>
    <w:rsid w:val="00531419"/>
    <w:rsid w:val="005364D4"/>
    <w:rsid w:val="00560B0C"/>
    <w:rsid w:val="005676F5"/>
    <w:rsid w:val="00582F3E"/>
    <w:rsid w:val="00593C62"/>
    <w:rsid w:val="005A3665"/>
    <w:rsid w:val="005B43ED"/>
    <w:rsid w:val="005B4C38"/>
    <w:rsid w:val="005C1197"/>
    <w:rsid w:val="005C17BB"/>
    <w:rsid w:val="005C7822"/>
    <w:rsid w:val="005E2D8C"/>
    <w:rsid w:val="005F106E"/>
    <w:rsid w:val="006000EF"/>
    <w:rsid w:val="00602C61"/>
    <w:rsid w:val="006050AA"/>
    <w:rsid w:val="00610949"/>
    <w:rsid w:val="0061130F"/>
    <w:rsid w:val="0064074B"/>
    <w:rsid w:val="00645A16"/>
    <w:rsid w:val="00690A1B"/>
    <w:rsid w:val="006931BD"/>
    <w:rsid w:val="006B49C4"/>
    <w:rsid w:val="006D6B8F"/>
    <w:rsid w:val="006E1995"/>
    <w:rsid w:val="006F0E1D"/>
    <w:rsid w:val="006F5D4C"/>
    <w:rsid w:val="007115D3"/>
    <w:rsid w:val="0072691C"/>
    <w:rsid w:val="007273C9"/>
    <w:rsid w:val="007279BE"/>
    <w:rsid w:val="00730161"/>
    <w:rsid w:val="00752753"/>
    <w:rsid w:val="00760F9A"/>
    <w:rsid w:val="00781533"/>
    <w:rsid w:val="00784E58"/>
    <w:rsid w:val="0079686A"/>
    <w:rsid w:val="007A1377"/>
    <w:rsid w:val="007B2F5A"/>
    <w:rsid w:val="007B36B9"/>
    <w:rsid w:val="007D1D1D"/>
    <w:rsid w:val="007E626B"/>
    <w:rsid w:val="007E7002"/>
    <w:rsid w:val="007F35F6"/>
    <w:rsid w:val="00804EB8"/>
    <w:rsid w:val="00810381"/>
    <w:rsid w:val="008165EB"/>
    <w:rsid w:val="008633EC"/>
    <w:rsid w:val="0086386D"/>
    <w:rsid w:val="008809A9"/>
    <w:rsid w:val="008877FE"/>
    <w:rsid w:val="008A3D94"/>
    <w:rsid w:val="008B5BA0"/>
    <w:rsid w:val="008C533B"/>
    <w:rsid w:val="008D016A"/>
    <w:rsid w:val="008F251E"/>
    <w:rsid w:val="00901E4D"/>
    <w:rsid w:val="00924BEC"/>
    <w:rsid w:val="00925FA8"/>
    <w:rsid w:val="00951918"/>
    <w:rsid w:val="00957259"/>
    <w:rsid w:val="009873CB"/>
    <w:rsid w:val="009C0862"/>
    <w:rsid w:val="009F63A7"/>
    <w:rsid w:val="00A143E0"/>
    <w:rsid w:val="00A21E60"/>
    <w:rsid w:val="00A27684"/>
    <w:rsid w:val="00A54DB0"/>
    <w:rsid w:val="00A6375D"/>
    <w:rsid w:val="00A711FC"/>
    <w:rsid w:val="00A844A5"/>
    <w:rsid w:val="00A9497F"/>
    <w:rsid w:val="00A97C95"/>
    <w:rsid w:val="00AA1A2A"/>
    <w:rsid w:val="00AA68F1"/>
    <w:rsid w:val="00AA6C11"/>
    <w:rsid w:val="00AB3A2E"/>
    <w:rsid w:val="00AB6839"/>
    <w:rsid w:val="00AE30F2"/>
    <w:rsid w:val="00AE7B97"/>
    <w:rsid w:val="00B017B0"/>
    <w:rsid w:val="00B1637A"/>
    <w:rsid w:val="00B178C4"/>
    <w:rsid w:val="00B17BD5"/>
    <w:rsid w:val="00B30B36"/>
    <w:rsid w:val="00B43D3D"/>
    <w:rsid w:val="00B518CC"/>
    <w:rsid w:val="00B557FE"/>
    <w:rsid w:val="00B56F35"/>
    <w:rsid w:val="00B82D79"/>
    <w:rsid w:val="00B91CE8"/>
    <w:rsid w:val="00B929BB"/>
    <w:rsid w:val="00BD10C1"/>
    <w:rsid w:val="00BD78AA"/>
    <w:rsid w:val="00BD7F0F"/>
    <w:rsid w:val="00C02B46"/>
    <w:rsid w:val="00C42C29"/>
    <w:rsid w:val="00C80856"/>
    <w:rsid w:val="00CA54A0"/>
    <w:rsid w:val="00CC71D6"/>
    <w:rsid w:val="00CC7682"/>
    <w:rsid w:val="00CF286A"/>
    <w:rsid w:val="00D046CD"/>
    <w:rsid w:val="00D1323B"/>
    <w:rsid w:val="00D235D8"/>
    <w:rsid w:val="00D26C1E"/>
    <w:rsid w:val="00D35E33"/>
    <w:rsid w:val="00D522B2"/>
    <w:rsid w:val="00D641DA"/>
    <w:rsid w:val="00D70A56"/>
    <w:rsid w:val="00D72223"/>
    <w:rsid w:val="00D7586D"/>
    <w:rsid w:val="00D804D7"/>
    <w:rsid w:val="00D93F1B"/>
    <w:rsid w:val="00DB0AD7"/>
    <w:rsid w:val="00DB5000"/>
    <w:rsid w:val="00DB7465"/>
    <w:rsid w:val="00DD124F"/>
    <w:rsid w:val="00DD70F5"/>
    <w:rsid w:val="00DF26AA"/>
    <w:rsid w:val="00DF4790"/>
    <w:rsid w:val="00DF5AD5"/>
    <w:rsid w:val="00E13A41"/>
    <w:rsid w:val="00E2357C"/>
    <w:rsid w:val="00E264B0"/>
    <w:rsid w:val="00E46791"/>
    <w:rsid w:val="00E5387B"/>
    <w:rsid w:val="00E5504A"/>
    <w:rsid w:val="00E56416"/>
    <w:rsid w:val="00E75AD6"/>
    <w:rsid w:val="00EA7BE3"/>
    <w:rsid w:val="00EB3E58"/>
    <w:rsid w:val="00EC1B89"/>
    <w:rsid w:val="00EE3968"/>
    <w:rsid w:val="00EF7A11"/>
    <w:rsid w:val="00F03FD5"/>
    <w:rsid w:val="00F0558D"/>
    <w:rsid w:val="00F06D9B"/>
    <w:rsid w:val="00F13F92"/>
    <w:rsid w:val="00F16725"/>
    <w:rsid w:val="00F336A1"/>
    <w:rsid w:val="00F34974"/>
    <w:rsid w:val="00F43F42"/>
    <w:rsid w:val="00F50162"/>
    <w:rsid w:val="00F617DE"/>
    <w:rsid w:val="00FA3F84"/>
    <w:rsid w:val="00FA4808"/>
    <w:rsid w:val="00FF444F"/>
    <w:rsid w:val="00FF75E2"/>
    <w:rsid w:val="03BE0AFA"/>
    <w:rsid w:val="0545F80B"/>
    <w:rsid w:val="1186309B"/>
    <w:rsid w:val="17D286CC"/>
    <w:rsid w:val="18E4B0AB"/>
    <w:rsid w:val="19552ED0"/>
    <w:rsid w:val="1DC82285"/>
    <w:rsid w:val="1F1C62E6"/>
    <w:rsid w:val="29734020"/>
    <w:rsid w:val="2CAAE0E2"/>
    <w:rsid w:val="2EF95643"/>
    <w:rsid w:val="2F3286B0"/>
    <w:rsid w:val="322CB546"/>
    <w:rsid w:val="326A2772"/>
    <w:rsid w:val="32A9B70A"/>
    <w:rsid w:val="359A0D7F"/>
    <w:rsid w:val="380F1988"/>
    <w:rsid w:val="3A4F561D"/>
    <w:rsid w:val="3A5D8F37"/>
    <w:rsid w:val="3ACC57E1"/>
    <w:rsid w:val="3CC104AC"/>
    <w:rsid w:val="3FF8A56E"/>
    <w:rsid w:val="4C276053"/>
    <w:rsid w:val="4EF05ACD"/>
    <w:rsid w:val="50286A56"/>
    <w:rsid w:val="584C6845"/>
    <w:rsid w:val="59CF1049"/>
    <w:rsid w:val="5A904614"/>
    <w:rsid w:val="5B840907"/>
    <w:rsid w:val="5E64B197"/>
    <w:rsid w:val="61DA222E"/>
    <w:rsid w:val="68E03649"/>
    <w:rsid w:val="6C30FF68"/>
    <w:rsid w:val="6D1CD4D5"/>
    <w:rsid w:val="6D92DA8A"/>
    <w:rsid w:val="71F8337E"/>
    <w:rsid w:val="7387D014"/>
    <w:rsid w:val="7BA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45144"/>
  <w15:chartTrackingRefBased/>
  <w15:docId w15:val="{CEE2F3D5-8249-404C-A882-D0270FD6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ag3wekbazowy"/>
    <w:next w:val="Tekstpodstawowy"/>
    <w:qFormat/>
    <w:pPr>
      <w:numPr>
        <w:numId w:val="2"/>
      </w:numPr>
      <w:spacing w:after="220" w:line="200" w:lineRule="atLeast"/>
      <w:outlineLvl w:val="0"/>
    </w:pPr>
    <w:rPr>
      <w:sz w:val="22"/>
    </w:rPr>
  </w:style>
  <w:style w:type="paragraph" w:styleId="Nagwek2">
    <w:name w:val="heading 2"/>
    <w:basedOn w:val="Nag3wekbazowy"/>
    <w:next w:val="Tekstpodstawowy"/>
    <w:qFormat/>
    <w:pPr>
      <w:numPr>
        <w:ilvl w:val="1"/>
        <w:numId w:val="2"/>
      </w:numPr>
      <w:spacing w:line="200" w:lineRule="atLeast"/>
      <w:outlineLvl w:val="1"/>
    </w:pPr>
  </w:style>
  <w:style w:type="paragraph" w:styleId="Nagwek3">
    <w:name w:val="heading 3"/>
    <w:basedOn w:val="Nag3wekbazowy"/>
    <w:next w:val="Tekstpodstawowy"/>
    <w:qFormat/>
    <w:pPr>
      <w:numPr>
        <w:ilvl w:val="2"/>
        <w:numId w:val="2"/>
      </w:numPr>
      <w:ind w:left="360"/>
      <w:outlineLvl w:val="2"/>
    </w:pPr>
    <w:rPr>
      <w:spacing w:val="-5"/>
    </w:rPr>
  </w:style>
  <w:style w:type="paragraph" w:styleId="Nagwek4">
    <w:name w:val="heading 4"/>
    <w:basedOn w:val="Nag3wekbazowy"/>
    <w:next w:val="Tekstpodstawowy"/>
    <w:qFormat/>
    <w:pPr>
      <w:numPr>
        <w:ilvl w:val="3"/>
        <w:numId w:val="2"/>
      </w:numPr>
      <w:ind w:left="720"/>
      <w:outlineLvl w:val="3"/>
    </w:pPr>
    <w:rPr>
      <w:spacing w:val="-2"/>
      <w:sz w:val="18"/>
    </w:rPr>
  </w:style>
  <w:style w:type="paragraph" w:styleId="Nagwek5">
    <w:name w:val="heading 5"/>
    <w:basedOn w:val="Nag3wekbazowy"/>
    <w:next w:val="Tekstpodstawowy"/>
    <w:qFormat/>
    <w:pPr>
      <w:numPr>
        <w:ilvl w:val="4"/>
        <w:numId w:val="2"/>
      </w:numPr>
      <w:ind w:left="1080"/>
      <w:outlineLvl w:val="4"/>
    </w:pPr>
    <w:rPr>
      <w:spacing w:val="-2"/>
      <w:sz w:val="18"/>
    </w:rPr>
  </w:style>
  <w:style w:type="paragraph" w:styleId="Nagwek6">
    <w:name w:val="heading 6"/>
    <w:basedOn w:val="Nag3wekbazowy"/>
    <w:next w:val="Tekstpodstawowy"/>
    <w:qFormat/>
    <w:pPr>
      <w:numPr>
        <w:ilvl w:val="5"/>
        <w:numId w:val="2"/>
      </w:numPr>
      <w:ind w:left="1440"/>
      <w:outlineLvl w:val="5"/>
    </w:pPr>
    <w:rPr>
      <w:spacing w:val="-4"/>
      <w:sz w:val="18"/>
    </w:rPr>
  </w:style>
  <w:style w:type="paragraph" w:styleId="Nagwek7">
    <w:name w:val="heading 7"/>
    <w:basedOn w:val="Nag3wekbazowy"/>
    <w:next w:val="Tekstpodstawowy"/>
    <w:qFormat/>
    <w:pPr>
      <w:numPr>
        <w:ilvl w:val="6"/>
        <w:numId w:val="2"/>
      </w:numPr>
      <w:ind w:left="1800"/>
      <w:outlineLvl w:val="6"/>
    </w:pPr>
    <w:rPr>
      <w:spacing w:val="-4"/>
      <w:sz w:val="18"/>
    </w:rPr>
  </w:style>
  <w:style w:type="paragraph" w:styleId="Nagwek8">
    <w:name w:val="heading 8"/>
    <w:basedOn w:val="Nag3wekbazowy"/>
    <w:next w:val="Tekstpodstawowy"/>
    <w:qFormat/>
    <w:pPr>
      <w:numPr>
        <w:ilvl w:val="7"/>
        <w:numId w:val="2"/>
      </w:numPr>
      <w:ind w:left="2160"/>
      <w:outlineLvl w:val="7"/>
    </w:pPr>
    <w:rPr>
      <w:spacing w:val="-4"/>
      <w:sz w:val="18"/>
    </w:rPr>
  </w:style>
  <w:style w:type="paragraph" w:styleId="Nagwek9">
    <w:name w:val="heading 9"/>
    <w:basedOn w:val="Nag3wekbazowy"/>
    <w:next w:val="Tekstpodstawowy"/>
    <w:qFormat/>
    <w:pPr>
      <w:numPr>
        <w:ilvl w:val="8"/>
        <w:numId w:val="2"/>
      </w:numPr>
      <w:ind w:left="2520"/>
      <w:outlineLvl w:val="8"/>
    </w:pPr>
    <w:rPr>
      <w:spacing w:val="-4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Verdana" w:eastAsia="Times New Roman" w:hAnsi="Verdana" w:cs="Aria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Verdana" w:eastAsia="Times New Roman" w:hAnsi="Verdana" w:cs="Aria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u w:val="none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Uwydatnieniewprowadzaj1ce">
    <w:name w:val="Uwydatnienie wprowadzaj1ce"/>
    <w:rPr>
      <w:rFonts w:ascii="Arial" w:hAnsi="Arial"/>
      <w:b/>
      <w:spacing w:val="-10"/>
      <w:sz w:val="18"/>
    </w:rPr>
  </w:style>
  <w:style w:type="character" w:styleId="Numerwiersza">
    <w:name w:val="line number"/>
    <w:rPr>
      <w:sz w:val="18"/>
    </w:rPr>
  </w:style>
  <w:style w:type="character" w:styleId="Numerstrony">
    <w:name w:val="page number"/>
    <w:rPr>
      <w:sz w:val="18"/>
    </w:rPr>
  </w:style>
  <w:style w:type="character" w:customStyle="1" w:styleId="Indeksgrny">
    <w:name w:val="Indeks górny"/>
    <w:rPr>
      <w:vertAlign w:val="superscript"/>
    </w:rPr>
  </w:style>
  <w:style w:type="character" w:customStyle="1" w:styleId="Polewyboru">
    <w:name w:val="Pole wyboru"/>
    <w:rPr>
      <w:rFonts w:ascii="Times New Roman" w:hAnsi="Times New Roman"/>
      <w:spacing w:val="0"/>
      <w:sz w:val="22"/>
    </w:rPr>
  </w:style>
  <w:style w:type="character" w:customStyle="1" w:styleId="Etykietanag3wkawiadomooci">
    <w:name w:val="Etykieta nag3ówka wiadomooci"/>
    <w:rPr>
      <w:rFonts w:ascii="Arial" w:hAnsi="Arial"/>
      <w:b/>
      <w:sz w:val="18"/>
    </w:rPr>
  </w:style>
  <w:style w:type="character" w:customStyle="1" w:styleId="Emphasis1">
    <w:name w:val="Emphasis1"/>
    <w:rPr>
      <w:rFonts w:ascii="Arial" w:hAnsi="Arial"/>
      <w:b/>
      <w:sz w:val="18"/>
    </w:rPr>
  </w:style>
  <w:style w:type="character" w:customStyle="1" w:styleId="Checkbox">
    <w:name w:val="Checkbox"/>
    <w:rPr>
      <w:rFonts w:ascii="Wingdings" w:hAnsi="Wingdings"/>
      <w:spacing w:val="0"/>
      <w:sz w:val="22"/>
    </w:rPr>
  </w:style>
  <w:style w:type="character" w:customStyle="1" w:styleId="Odwoaniedokomentarza1">
    <w:name w:val="Odwołanie do komentarza1"/>
    <w:rPr>
      <w:sz w:val="16"/>
    </w:rPr>
  </w:style>
  <w:style w:type="character" w:customStyle="1" w:styleId="Etykietanagwkawiadomoci">
    <w:name w:val="Etykieta nagłówka wiadomości"/>
    <w:rPr>
      <w:rFonts w:ascii="Arial" w:hAnsi="Arial"/>
      <w:b/>
      <w:sz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Dorota">
    <w:name w:val="Dorota"/>
    <w:rPr>
      <w:rFonts w:ascii="Arial" w:hAnsi="Arial" w:cs="Arial"/>
      <w:color w:val="auto"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220" w:line="180" w:lineRule="atLeast"/>
      <w:jc w:val="both"/>
    </w:pPr>
  </w:style>
  <w:style w:type="paragraph" w:styleId="Lista">
    <w:name w:val="List"/>
    <w:basedOn w:val="Tekstpodstawowy"/>
    <w:pPr>
      <w:ind w:left="360" w:hanging="36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3wekbazowy">
    <w:name w:val="Nag3ówek bazowy"/>
    <w:basedOn w:val="Tekstpodstawowy"/>
    <w:next w:val="Tekstpodstawowy"/>
    <w:pPr>
      <w:keepNext/>
      <w:keepLines/>
      <w:spacing w:after="0"/>
      <w:jc w:val="left"/>
    </w:pPr>
    <w:rPr>
      <w:b/>
      <w:spacing w:val="-10"/>
      <w:kern w:val="1"/>
    </w:rPr>
  </w:style>
  <w:style w:type="paragraph" w:customStyle="1" w:styleId="Przypisbazowy">
    <w:name w:val="Przypis bazowy"/>
    <w:basedOn w:val="Tekstpodstawowy"/>
    <w:pPr>
      <w:keepLines/>
      <w:spacing w:line="200" w:lineRule="atLeast"/>
    </w:pPr>
    <w:rPr>
      <w:sz w:val="16"/>
    </w:rPr>
  </w:style>
  <w:style w:type="paragraph" w:customStyle="1" w:styleId="Nagwekwiadomoci1">
    <w:name w:val="Nagłówek wiadomości1"/>
    <w:basedOn w:val="Tekstpodstawowy"/>
    <w:pPr>
      <w:keepLines/>
      <w:pBdr>
        <w:bottom w:val="single" w:sz="4" w:space="2" w:color="000000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</w:style>
  <w:style w:type="paragraph" w:customStyle="1" w:styleId="D3ugicytat">
    <w:name w:val="D3ugi cytat"/>
    <w:basedOn w:val="Tekstpodstawowy"/>
    <w:pPr>
      <w:keepLines/>
      <w:spacing w:after="120" w:line="280" w:lineRule="exact"/>
      <w:ind w:left="1080" w:right="720"/>
      <w:jc w:val="left"/>
    </w:pPr>
    <w:rPr>
      <w:i/>
      <w:sz w:val="22"/>
    </w:rPr>
  </w:style>
  <w:style w:type="paragraph" w:customStyle="1" w:styleId="Tekstpodstawowyrazem">
    <w:name w:val="Tekst podstawowy razem"/>
    <w:basedOn w:val="Tekstpodstawowy"/>
    <w:pPr>
      <w:keepNext/>
    </w:pPr>
  </w:style>
  <w:style w:type="paragraph" w:customStyle="1" w:styleId="Rysunek">
    <w:name w:val="Rysunek"/>
    <w:basedOn w:val="Normalny"/>
    <w:next w:val="Legenda1"/>
    <w:pPr>
      <w:keepNext/>
    </w:pPr>
  </w:style>
  <w:style w:type="paragraph" w:customStyle="1" w:styleId="Legenda1">
    <w:name w:val="Legenda1"/>
    <w:basedOn w:val="Rysunek"/>
    <w:next w:val="Tekstpodstawowy"/>
    <w:pPr>
      <w:spacing w:line="220" w:lineRule="atLeast"/>
    </w:pPr>
    <w:rPr>
      <w:i/>
      <w:sz w:val="18"/>
    </w:rPr>
  </w:style>
  <w:style w:type="paragraph" w:customStyle="1" w:styleId="Etykietadokumentu">
    <w:name w:val="Etykieta dokumentu"/>
    <w:basedOn w:val="Nag3wekbazowy"/>
    <w:pPr>
      <w:spacing w:before="400" w:after="120" w:line="240" w:lineRule="atLeast"/>
      <w:ind w:left="-840"/>
    </w:pPr>
    <w:rPr>
      <w:spacing w:val="-100"/>
      <w:sz w:val="108"/>
    </w:rPr>
  </w:style>
  <w:style w:type="paragraph" w:styleId="Tekstprzypisukocowego">
    <w:name w:val="endnote text"/>
    <w:basedOn w:val="Przypisbazowy"/>
    <w:semiHidden/>
  </w:style>
  <w:style w:type="paragraph" w:customStyle="1" w:styleId="Nag3wekstronybazowy">
    <w:name w:val="Nag3ówek strony bazowy"/>
    <w:basedOn w:val="Tekstpodstawowy"/>
    <w:pPr>
      <w:keepLines/>
      <w:tabs>
        <w:tab w:val="center" w:pos="4320"/>
        <w:tab w:val="right" w:pos="8640"/>
      </w:tabs>
      <w:spacing w:after="0"/>
    </w:pPr>
  </w:style>
  <w:style w:type="paragraph" w:styleId="Stopka">
    <w:name w:val="footer"/>
    <w:basedOn w:val="Nag3wekstronybazowy"/>
    <w:pPr>
      <w:spacing w:before="600"/>
    </w:pPr>
    <w:rPr>
      <w:sz w:val="18"/>
    </w:rPr>
  </w:style>
  <w:style w:type="paragraph" w:styleId="Tekstprzypisudolnego">
    <w:name w:val="footnote text"/>
    <w:basedOn w:val="Przypisbazowy"/>
    <w:semiHidden/>
  </w:style>
  <w:style w:type="paragraph" w:styleId="Nagwek">
    <w:name w:val="header"/>
    <w:basedOn w:val="Nag3wekstronybazowy"/>
    <w:pPr>
      <w:spacing w:after="600"/>
    </w:pPr>
  </w:style>
  <w:style w:type="paragraph" w:customStyle="1" w:styleId="Listapunktowana1">
    <w:name w:val="Lista punktowana1"/>
    <w:basedOn w:val="Lista"/>
    <w:pPr>
      <w:ind w:left="720" w:right="720"/>
    </w:pPr>
  </w:style>
  <w:style w:type="paragraph" w:customStyle="1" w:styleId="Listanumerowana1">
    <w:name w:val="Lista numerowana1"/>
    <w:basedOn w:val="Lista"/>
    <w:pPr>
      <w:ind w:left="720" w:right="720"/>
    </w:pPr>
  </w:style>
  <w:style w:type="paragraph" w:customStyle="1" w:styleId="Tekstmakra1">
    <w:name w:val="Tekst makra1"/>
    <w:basedOn w:val="Tekstpodstawowy"/>
    <w:pPr>
      <w:spacing w:line="240" w:lineRule="auto"/>
      <w:jc w:val="left"/>
    </w:pPr>
    <w:rPr>
      <w:rFonts w:ascii="Courier New" w:hAnsi="Courier New"/>
    </w:rPr>
  </w:style>
  <w:style w:type="paragraph" w:customStyle="1" w:styleId="Listapunktowana51">
    <w:name w:val="Lista punktowana 51"/>
    <w:basedOn w:val="Listapunktowana1"/>
    <w:pPr>
      <w:ind w:left="2160"/>
    </w:pPr>
  </w:style>
  <w:style w:type="paragraph" w:customStyle="1" w:styleId="Listapunktowana41">
    <w:name w:val="Lista punktowana 41"/>
    <w:basedOn w:val="Listapunktowana1"/>
    <w:pPr>
      <w:ind w:left="1800"/>
    </w:pPr>
  </w:style>
  <w:style w:type="paragraph" w:customStyle="1" w:styleId="Date1">
    <w:name w:val="Date1"/>
    <w:basedOn w:val="Tekstpodstawowy"/>
    <w:pPr>
      <w:spacing w:after="0"/>
      <w:jc w:val="left"/>
    </w:pPr>
  </w:style>
  <w:style w:type="paragraph" w:customStyle="1" w:styleId="Listapunktowana31">
    <w:name w:val="Lista punktowana 31"/>
    <w:basedOn w:val="Listapunktowana1"/>
    <w:pPr>
      <w:ind w:left="1440"/>
    </w:pPr>
  </w:style>
  <w:style w:type="paragraph" w:customStyle="1" w:styleId="Listanumerowana51">
    <w:name w:val="Lista numerowana 51"/>
    <w:basedOn w:val="Listanumerowana1"/>
    <w:pPr>
      <w:ind w:left="2160"/>
    </w:pPr>
  </w:style>
  <w:style w:type="paragraph" w:customStyle="1" w:styleId="Listanumerowana41">
    <w:name w:val="Lista numerowana 41"/>
    <w:basedOn w:val="Listanumerowana1"/>
    <w:pPr>
      <w:ind w:left="1800"/>
    </w:pPr>
  </w:style>
  <w:style w:type="paragraph" w:customStyle="1" w:styleId="Listanumerowana31">
    <w:name w:val="Lista numerowana 31"/>
    <w:basedOn w:val="Listanumerowana1"/>
    <w:pPr>
      <w:ind w:left="1440"/>
    </w:pPr>
  </w:style>
  <w:style w:type="paragraph" w:customStyle="1" w:styleId="Listanumerowana21">
    <w:name w:val="Lista numerowana 21"/>
    <w:basedOn w:val="Listanumerowana1"/>
    <w:pPr>
      <w:ind w:left="1080"/>
    </w:pPr>
  </w:style>
  <w:style w:type="paragraph" w:customStyle="1" w:styleId="Listapunktowana21">
    <w:name w:val="Lista punktowana 21"/>
    <w:basedOn w:val="Listapunktowana1"/>
    <w:pPr>
      <w:ind w:left="1080"/>
    </w:pPr>
  </w:style>
  <w:style w:type="paragraph" w:customStyle="1" w:styleId="Lista51">
    <w:name w:val="Lista 51"/>
    <w:basedOn w:val="Lista"/>
    <w:pPr>
      <w:ind w:left="1800"/>
    </w:pPr>
  </w:style>
  <w:style w:type="paragraph" w:customStyle="1" w:styleId="Lista41">
    <w:name w:val="Lista 41"/>
    <w:basedOn w:val="Lista"/>
    <w:pPr>
      <w:ind w:left="1440"/>
    </w:pPr>
  </w:style>
  <w:style w:type="paragraph" w:customStyle="1" w:styleId="Lista31">
    <w:name w:val="Lista 31"/>
    <w:basedOn w:val="Lista"/>
    <w:pPr>
      <w:ind w:left="1080"/>
    </w:pPr>
  </w:style>
  <w:style w:type="paragraph" w:customStyle="1" w:styleId="Lista21">
    <w:name w:val="Lista 21"/>
    <w:basedOn w:val="Lista"/>
    <w:pPr>
      <w:ind w:left="720"/>
    </w:pPr>
  </w:style>
  <w:style w:type="paragraph" w:customStyle="1" w:styleId="Tekstkomentarza1">
    <w:name w:val="Tekst komentarza1"/>
    <w:basedOn w:val="Przypisbazowy"/>
  </w:style>
  <w:style w:type="paragraph" w:customStyle="1" w:styleId="BodyText21">
    <w:name w:val="Body Text 21"/>
    <w:basedOn w:val="Tekstpodstawowy"/>
    <w:pPr>
      <w:ind w:left="360"/>
    </w:pPr>
  </w:style>
  <w:style w:type="paragraph" w:customStyle="1" w:styleId="Wcicienormalne1">
    <w:name w:val="Wcięcie normalne1"/>
    <w:basedOn w:val="Normalny"/>
    <w:pPr>
      <w:ind w:left="720"/>
    </w:pPr>
  </w:style>
  <w:style w:type="paragraph" w:customStyle="1" w:styleId="Lista-kontynuacja1">
    <w:name w:val="Lista - kontynuacja1"/>
    <w:basedOn w:val="Lista"/>
    <w:pPr>
      <w:ind w:left="720" w:right="720" w:firstLine="0"/>
    </w:pPr>
  </w:style>
  <w:style w:type="paragraph" w:customStyle="1" w:styleId="Lista-kontynuacja21">
    <w:name w:val="Lista - kontynuacja 21"/>
    <w:basedOn w:val="Lista-kontynuacja1"/>
    <w:pPr>
      <w:ind w:left="1080"/>
    </w:pPr>
  </w:style>
  <w:style w:type="paragraph" w:customStyle="1" w:styleId="Lista-kontynuacja31">
    <w:name w:val="Lista - kontynuacja 31"/>
    <w:basedOn w:val="Lista-kontynuacja1"/>
    <w:pPr>
      <w:ind w:left="1440"/>
    </w:pPr>
  </w:style>
  <w:style w:type="paragraph" w:customStyle="1" w:styleId="Lista-kontynuacja41">
    <w:name w:val="Lista - kontynuacja 41"/>
    <w:basedOn w:val="Lista-kontynuacja1"/>
    <w:pPr>
      <w:ind w:left="1800"/>
    </w:pPr>
  </w:style>
  <w:style w:type="paragraph" w:customStyle="1" w:styleId="Lista-kontynuacja51">
    <w:name w:val="Lista - kontynuacja 51"/>
    <w:basedOn w:val="Lista-kontynuacja1"/>
    <w:pPr>
      <w:ind w:left="2160"/>
    </w:pPr>
  </w:style>
  <w:style w:type="paragraph" w:customStyle="1" w:styleId="Adreszwrotnywliocie">
    <w:name w:val="Adres zwrotny w liocie"/>
    <w:basedOn w:val="Normalny"/>
    <w:pPr>
      <w:keepLines/>
      <w:tabs>
        <w:tab w:val="left" w:pos="2640"/>
      </w:tabs>
      <w:spacing w:line="200" w:lineRule="atLeast"/>
    </w:pPr>
    <w:rPr>
      <w:spacing w:val="-2"/>
      <w:sz w:val="16"/>
    </w:rPr>
  </w:style>
  <w:style w:type="paragraph" w:customStyle="1" w:styleId="Nazwafirmy">
    <w:name w:val="Nazwa firmy"/>
    <w:basedOn w:val="Adreszwrotnywliocie"/>
    <w:pPr>
      <w:pBdr>
        <w:top w:val="single" w:sz="4" w:space="9" w:color="000000"/>
        <w:left w:val="single" w:sz="4" w:space="9" w:color="000000"/>
        <w:bottom w:val="single" w:sz="4" w:space="9" w:color="000000"/>
        <w:right w:val="single" w:sz="4" w:space="9" w:color="000000"/>
      </w:pBdr>
      <w:shd w:val="clear" w:color="auto" w:fill="000000"/>
      <w:spacing w:line="320" w:lineRule="exact"/>
    </w:pPr>
    <w:rPr>
      <w:b/>
      <w:spacing w:val="-15"/>
      <w:position w:val="-1"/>
      <w:sz w:val="32"/>
    </w:rPr>
  </w:style>
  <w:style w:type="paragraph" w:customStyle="1" w:styleId="Za31cznik">
    <w:name w:val="Za31cznik"/>
    <w:basedOn w:val="Tekstpodstawowy"/>
    <w:next w:val="Normalny"/>
    <w:pPr>
      <w:keepLines/>
      <w:spacing w:before="220"/>
    </w:pPr>
  </w:style>
  <w:style w:type="paragraph" w:styleId="Podpis">
    <w:name w:val="Signature"/>
    <w:basedOn w:val="Tekstpodstawowy"/>
    <w:pPr>
      <w:keepNext/>
      <w:keepLines/>
      <w:spacing w:before="660" w:after="0"/>
    </w:pPr>
  </w:style>
  <w:style w:type="paragraph" w:customStyle="1" w:styleId="Podpis-Nazwisko">
    <w:name w:val="Podpis - Nazwisko"/>
    <w:basedOn w:val="Podpis"/>
    <w:next w:val="Normalny"/>
  </w:style>
  <w:style w:type="paragraph" w:customStyle="1" w:styleId="Nag3wekwiadomoocipierwszy">
    <w:name w:val="Nag3ówek wiadomooci pierwszy"/>
    <w:basedOn w:val="Nagwekwiadomoci1"/>
    <w:next w:val="Nagwekwiadomoci1"/>
  </w:style>
  <w:style w:type="paragraph" w:customStyle="1" w:styleId="Nag3wekwiadomoociostatni">
    <w:name w:val="Nag3ówek wiadomooci ostatni"/>
    <w:basedOn w:val="Nagwekwiadomoci1"/>
    <w:next w:val="Tekstpodstawowy"/>
    <w:pPr>
      <w:pBdr>
        <w:bottom w:val="single" w:sz="4" w:space="19" w:color="000000"/>
      </w:pBdr>
      <w:tabs>
        <w:tab w:val="left" w:pos="1260"/>
        <w:tab w:val="left" w:pos="2940"/>
      </w:tabs>
      <w:spacing w:before="120" w:after="120"/>
      <w:ind w:left="0" w:firstLine="0"/>
    </w:pPr>
  </w:style>
  <w:style w:type="paragraph" w:customStyle="1" w:styleId="Nagwekwiadomocipierwszy">
    <w:name w:val="Nagłówek wiadomości pierwszy"/>
    <w:basedOn w:val="Nagwekwiadomoci1"/>
    <w:next w:val="Nagwekwiadomoci1"/>
  </w:style>
  <w:style w:type="paragraph" w:customStyle="1" w:styleId="Nagwekwiadomociostatni">
    <w:name w:val="Nagłówek wiadomości ostatni"/>
    <w:basedOn w:val="Nagwekwiadomoci1"/>
    <w:next w:val="Tekstpodstawowy"/>
    <w:pPr>
      <w:pBdr>
        <w:bottom w:val="single" w:sz="4" w:space="19" w:color="000000"/>
      </w:pBdr>
      <w:tabs>
        <w:tab w:val="left" w:pos="1260"/>
        <w:tab w:val="left" w:pos="2940"/>
      </w:tabs>
      <w:spacing w:before="120" w:after="120"/>
      <w:ind w:left="0" w:firstLine="0"/>
    </w:pPr>
  </w:style>
  <w:style w:type="paragraph" w:customStyle="1" w:styleId="text">
    <w:name w:val="text"/>
    <w:basedOn w:val="Normalny"/>
    <w:pPr>
      <w:spacing w:before="100" w:after="100"/>
    </w:pPr>
    <w:rPr>
      <w:rFonts w:ascii="Verdana" w:hAnsi="Verdana"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qFormat/>
    <w:rPr>
      <w:i/>
      <w:iCs/>
    </w:rPr>
  </w:style>
  <w:style w:type="paragraph" w:customStyle="1" w:styleId="StylTytuArialKapitalikiZprawej-126cmPo5ptIn">
    <w:name w:val="Styl Tytuł + Arial Kapitaliki Z prawej:  -126 cm Po:  5 pt In..."/>
    <w:basedOn w:val="Normalny"/>
    <w:next w:val="Nagwek10"/>
    <w:pPr>
      <w:spacing w:after="100" w:line="26" w:lineRule="atLeast"/>
      <w:ind w:right="-717"/>
      <w:jc w:val="center"/>
    </w:pPr>
    <w:rPr>
      <w:rFonts w:cs="Arial"/>
      <w:b/>
      <w:bCs/>
      <w:i/>
      <w:smallCaps/>
      <w:position w:val="6"/>
      <w:sz w:val="28"/>
      <w:szCs w:val="28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styleId="Odwoanieprzypisukocowego">
    <w:name w:val="endnote reference"/>
    <w:semiHidden/>
    <w:rPr>
      <w:vertAlign w:val="superscript"/>
    </w:rPr>
  </w:style>
  <w:style w:type="character" w:styleId="Odwoanieprzypisudolnego">
    <w:name w:val="footnote reference"/>
    <w:semiHidden/>
    <w:rPr>
      <w:vertAlign w:val="superscript"/>
    </w:rPr>
  </w:style>
  <w:style w:type="paragraph" w:styleId="Data">
    <w:name w:val="Date"/>
    <w:basedOn w:val="Normalny"/>
    <w:next w:val="Normalny"/>
  </w:style>
  <w:style w:type="paragraph" w:styleId="Zwykytekst">
    <w:name w:val="Plain Text"/>
    <w:basedOn w:val="Normalny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ZnakZnak">
    <w:name w:val="Znak Znak"/>
    <w:rPr>
      <w:rFonts w:ascii="Consolas" w:eastAsia="Calibri" w:hAnsi="Consolas"/>
      <w:sz w:val="21"/>
      <w:szCs w:val="21"/>
      <w:lang w:val="pl-PL" w:eastAsia="en-US" w:bidi="ar-SA"/>
    </w:rPr>
  </w:style>
  <w:style w:type="character" w:customStyle="1" w:styleId="ZnakZnak3">
    <w:name w:val="Znak Znak3"/>
    <w:rPr>
      <w:rFonts w:ascii="Consolas" w:eastAsia="Calibri" w:hAnsi="Consolas"/>
      <w:sz w:val="21"/>
      <w:szCs w:val="21"/>
      <w:lang w:val="pl-PL" w:eastAsia="en-US" w:bidi="ar-SA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leadint">
    <w:name w:val="lead_int"/>
    <w:basedOn w:val="Normalny"/>
    <w:next w:val="Normalny"/>
    <w:pPr>
      <w:shd w:val="pct50" w:color="00FFFF" w:fill="auto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i/>
      <w:sz w:val="20"/>
      <w:szCs w:val="20"/>
    </w:rPr>
  </w:style>
  <w:style w:type="paragraph" w:customStyle="1" w:styleId="podpis0">
    <w:name w:val="podpis"/>
    <w:basedOn w:val="Normalny"/>
    <w:next w:val="Normalny"/>
    <w:pPr>
      <w:shd w:val="pct50" w:color="FF0000" w:fill="auto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podpisint">
    <w:name w:val="podpis_int"/>
    <w:basedOn w:val="podpis0"/>
    <w:next w:val="Normalny"/>
    <w:pPr>
      <w:shd w:val="pct50" w:color="FF00FF" w:fill="auto"/>
    </w:pPr>
    <w:rPr>
      <w:rFonts w:ascii="GWFranklin" w:hAnsi="GWFranklin"/>
    </w:rPr>
  </w:style>
  <w:style w:type="paragraph" w:customStyle="1" w:styleId="pytaniewywiadu">
    <w:name w:val="pytanie_wywiadu"/>
    <w:basedOn w:val="Normalny"/>
    <w:next w:val="Normalny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tagiint">
    <w:name w:val="tagi_int"/>
    <w:basedOn w:val="nadtytulint"/>
    <w:pPr>
      <w:shd w:val="clear" w:color="auto" w:fill="FFFF99"/>
    </w:pPr>
  </w:style>
  <w:style w:type="character" w:customStyle="1" w:styleId="spolka">
    <w:name w:val="spolka"/>
    <w:rPr>
      <w:u w:val="wavyDouble"/>
    </w:rPr>
  </w:style>
  <w:style w:type="paragraph" w:customStyle="1" w:styleId="srodtytul">
    <w:name w:val="srodtytul"/>
    <w:next w:val="Normalny"/>
    <w:pPr>
      <w:overflowPunct w:val="0"/>
      <w:autoSpaceDE w:val="0"/>
      <w:autoSpaceDN w:val="0"/>
      <w:adjustRightInd w:val="0"/>
      <w:spacing w:before="120" w:after="60"/>
      <w:textAlignment w:val="baseline"/>
    </w:pPr>
    <w:rPr>
      <w:rFonts w:ascii="Arial" w:hAnsi="Arial"/>
      <w:b/>
      <w:i/>
      <w:sz w:val="24"/>
      <w:lang w:eastAsia="pl-PL"/>
    </w:rPr>
  </w:style>
  <w:style w:type="paragraph" w:customStyle="1" w:styleId="tylkopapier">
    <w:name w:val="tylko_papier"/>
    <w:basedOn w:val="Normalny"/>
    <w:next w:val="Normalny"/>
    <w:pPr>
      <w:shd w:val="pct30" w:color="auto" w:fill="auto"/>
      <w:overflowPunct w:val="0"/>
      <w:autoSpaceDE w:val="0"/>
      <w:autoSpaceDN w:val="0"/>
      <w:adjustRightInd w:val="0"/>
      <w:spacing w:after="240"/>
      <w:textAlignment w:val="baseline"/>
    </w:pPr>
    <w:rPr>
      <w:szCs w:val="20"/>
    </w:rPr>
  </w:style>
  <w:style w:type="paragraph" w:customStyle="1" w:styleId="tytulint">
    <w:name w:val="tytul_int"/>
    <w:basedOn w:val="Normalny"/>
    <w:next w:val="leadint"/>
    <w:pPr>
      <w:shd w:val="pct50" w:color="0000FF" w:fill="auto"/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b/>
      <w:sz w:val="28"/>
      <w:szCs w:val="20"/>
    </w:rPr>
  </w:style>
  <w:style w:type="paragraph" w:customStyle="1" w:styleId="zwyklytekst">
    <w:name w:val="zwykly_tekst"/>
    <w:basedOn w:val="Normalny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imesNewRoman">
    <w:name w:val="Times New Roman"/>
    <w:basedOn w:val="Normalny"/>
    <w:next w:val="Normalny"/>
    <w:pPr>
      <w:overflowPunct w:val="0"/>
      <w:autoSpaceDE w:val="0"/>
      <w:autoSpaceDN w:val="0"/>
      <w:adjustRightInd w:val="0"/>
      <w:textAlignment w:val="baseline"/>
    </w:pPr>
    <w:rPr>
      <w:rFonts w:ascii="GWTimes" w:hAnsi="GWTimes"/>
      <w:b/>
      <w:szCs w:val="20"/>
    </w:rPr>
  </w:style>
  <w:style w:type="paragraph" w:customStyle="1" w:styleId="uwagiword">
    <w:name w:val="uwagi_word"/>
    <w:basedOn w:val="tylkopapier"/>
    <w:autoRedefine/>
    <w:pPr>
      <w:shd w:val="pct30" w:color="FFFF99" w:fill="auto"/>
      <w:spacing w:after="0"/>
    </w:pPr>
    <w:rPr>
      <w:rFonts w:ascii="Arial" w:hAnsi="Arial"/>
    </w:rPr>
  </w:style>
  <w:style w:type="paragraph" w:customStyle="1" w:styleId="tylkoint">
    <w:name w:val="tylko_int"/>
    <w:basedOn w:val="leadint"/>
    <w:next w:val="zwyklytekst"/>
    <w:autoRedefine/>
    <w:pPr>
      <w:shd w:val="pct50" w:color="00FF00" w:fill="auto"/>
    </w:pPr>
    <w:rPr>
      <w:i w:val="0"/>
      <w:vanish/>
    </w:rPr>
  </w:style>
  <w:style w:type="paragraph" w:customStyle="1" w:styleId="bodymob">
    <w:name w:val="body_mob"/>
    <w:basedOn w:val="Normalny"/>
    <w:pPr>
      <w:shd w:val="pct25" w:color="99CC00" w:fill="auto"/>
    </w:pPr>
  </w:style>
  <w:style w:type="paragraph" w:customStyle="1" w:styleId="bodysms">
    <w:name w:val="body_sms"/>
    <w:basedOn w:val="zwyklytekst"/>
    <w:next w:val="bodymob"/>
    <w:pPr>
      <w:shd w:val="pct50" w:color="99CC00" w:fill="auto"/>
    </w:pPr>
  </w:style>
  <w:style w:type="paragraph" w:customStyle="1" w:styleId="teaser">
    <w:name w:val="teaser"/>
    <w:basedOn w:val="zwyklytekst"/>
    <w:next w:val="bodysms"/>
    <w:pPr>
      <w:shd w:val="pct50" w:color="339966" w:fill="auto"/>
    </w:pPr>
    <w:rPr>
      <w:rFonts w:ascii="Arial" w:hAnsi="Arial" w:cs="Arial"/>
    </w:rPr>
  </w:style>
  <w:style w:type="paragraph" w:customStyle="1" w:styleId="tytulmob">
    <w:name w:val="tytul_mob"/>
    <w:basedOn w:val="zwyklytekst"/>
    <w:next w:val="teaser"/>
    <w:pPr>
      <w:shd w:val="pct70" w:color="339966" w:fill="auto"/>
    </w:pPr>
    <w:rPr>
      <w:rFonts w:ascii="Arial" w:hAnsi="Arial" w:cs="Arial"/>
      <w:b/>
      <w:bCs/>
      <w:sz w:val="28"/>
    </w:rPr>
  </w:style>
  <w:style w:type="paragraph" w:customStyle="1" w:styleId="03srodtytul">
    <w:name w:val="03 srodtytul"/>
    <w:next w:val="Normalny"/>
    <w:pPr>
      <w:keepNext/>
      <w:keepLines/>
      <w:suppressAutoHyphens/>
      <w:spacing w:before="28" w:after="125" w:line="200" w:lineRule="exact"/>
    </w:pPr>
    <w:rPr>
      <w:rFonts w:ascii="Arial" w:hAnsi="Arial"/>
      <w:b/>
      <w:position w:val="-8"/>
      <w:sz w:val="22"/>
      <w:lang w:eastAsia="pl-PL"/>
    </w:rPr>
  </w:style>
  <w:style w:type="paragraph" w:customStyle="1" w:styleId="07podpisautordown">
    <w:name w:val="07 podpis autor down"/>
    <w:basedOn w:val="Normalny"/>
    <w:pPr>
      <w:widowControl w:val="0"/>
      <w:suppressAutoHyphens/>
      <w:autoSpaceDE w:val="0"/>
      <w:autoSpaceDN w:val="0"/>
      <w:adjustRightInd w:val="0"/>
      <w:spacing w:line="192" w:lineRule="exact"/>
    </w:pPr>
    <w:rPr>
      <w:b/>
      <w:color w:val="000000"/>
      <w:sz w:val="18"/>
      <w:szCs w:val="18"/>
    </w:rPr>
  </w:style>
  <w:style w:type="paragraph" w:customStyle="1" w:styleId="14wywiadpytanie">
    <w:name w:val="14 wywiad pytanie"/>
    <w:basedOn w:val="Normalny"/>
    <w:next w:val="Normalny"/>
    <w:pPr>
      <w:widowControl w:val="0"/>
      <w:autoSpaceDE w:val="0"/>
      <w:autoSpaceDN w:val="0"/>
      <w:adjustRightInd w:val="0"/>
      <w:spacing w:line="192" w:lineRule="exact"/>
      <w:jc w:val="both"/>
    </w:pPr>
    <w:rPr>
      <w:b/>
      <w:sz w:val="18"/>
    </w:rPr>
  </w:style>
  <w:style w:type="paragraph" w:customStyle="1" w:styleId="nadtytulint">
    <w:name w:val="nadtytul_int"/>
    <w:basedOn w:val="zwyklytekst"/>
    <w:next w:val="zwyklytekst"/>
    <w:pPr>
      <w:shd w:val="clear" w:color="auto" w:fill="CC99FF"/>
    </w:pPr>
    <w:rPr>
      <w:b/>
      <w:bCs/>
    </w:rPr>
  </w:style>
  <w:style w:type="paragraph" w:customStyle="1" w:styleId="wyroznienie">
    <w:name w:val="wyroznienie"/>
    <w:basedOn w:val="srodtytul"/>
    <w:rPr>
      <w:i w:val="0"/>
      <w:sz w:val="26"/>
    </w:rPr>
  </w:style>
  <w:style w:type="paragraph" w:customStyle="1" w:styleId="Bombka">
    <w:name w:val="Bombka"/>
    <w:basedOn w:val="Normalny"/>
    <w:next w:val="zwyklytekst"/>
    <w:pPr>
      <w:shd w:val="clear" w:color="auto" w:fill="99CCFF"/>
    </w:pPr>
    <w:rPr>
      <w:b/>
    </w:rPr>
  </w:style>
  <w:style w:type="paragraph" w:customStyle="1" w:styleId="bombkaint">
    <w:name w:val="bombka_int"/>
    <w:basedOn w:val="Normalny"/>
    <w:next w:val="zwyklytekst"/>
    <w:pPr>
      <w:shd w:val="clear" w:color="auto" w:fill="99CCFF"/>
    </w:pPr>
    <w:rPr>
      <w:b/>
    </w:rPr>
  </w:style>
  <w:style w:type="character" w:customStyle="1" w:styleId="bold">
    <w:name w:val="bold"/>
    <w:rPr>
      <w:b/>
      <w:bCs/>
    </w:rPr>
  </w:style>
  <w:style w:type="character" w:customStyle="1" w:styleId="tylkointtekst">
    <w:name w:val="tylko_int_tekst"/>
    <w:rPr>
      <w:vanish/>
      <w:bdr w:val="none" w:sz="0" w:space="0" w:color="auto"/>
      <w:shd w:val="clear" w:color="auto" w:fill="99CC00"/>
    </w:rPr>
  </w:style>
  <w:style w:type="paragraph" w:styleId="Akapitzlist">
    <w:name w:val="List Paragraph"/>
    <w:basedOn w:val="Normalny"/>
    <w:uiPriority w:val="34"/>
    <w:qFormat/>
    <w:rsid w:val="00030BBE"/>
    <w:pPr>
      <w:ind w:left="708"/>
    </w:pPr>
  </w:style>
  <w:style w:type="paragraph" w:styleId="Poprawka">
    <w:name w:val="Revision"/>
    <w:hidden/>
    <w:uiPriority w:val="99"/>
    <w:semiHidden/>
    <w:rsid w:val="00F16725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leriaplakatu.ams.com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5ED9B-5F58-4CD8-8974-AF7B00A146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807927-e2a2-4358-8539-c8eac795cfe8}" enabled="1" method="Standard" siteId="{29491e8a-a89c-4ef3-a4b6-ccd0929a842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</vt:lpstr>
    </vt:vector>
  </TitlesOfParts>
  <Company>AMS S.A.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</dc:title>
  <dc:subject/>
  <dc:creator>Aleksandra Nalepa</dc:creator>
  <cp:keywords/>
  <cp:lastModifiedBy>Karolina Goźlińska</cp:lastModifiedBy>
  <cp:revision>8</cp:revision>
  <cp:lastPrinted>2020-10-14T21:34:00Z</cp:lastPrinted>
  <dcterms:created xsi:type="dcterms:W3CDTF">2022-10-13T13:51:00Z</dcterms:created>
  <dcterms:modified xsi:type="dcterms:W3CDTF">2022-10-17T08:11:00Z</dcterms:modified>
</cp:coreProperties>
</file>